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955" w:rsidRPr="00F81CB3" w:rsidRDefault="00C14955" w:rsidP="00C14955">
      <w:pPr>
        <w:pStyle w:val="12"/>
        <w:spacing w:line="276" w:lineRule="auto"/>
        <w:ind w:firstLine="0"/>
        <w:jc w:val="center"/>
        <w:rPr>
          <w:b/>
        </w:rPr>
      </w:pPr>
      <w:r w:rsidRPr="00F81CB3">
        <w:rPr>
          <w:b/>
        </w:rPr>
        <w:t xml:space="preserve">Муниципальное бюджетное общеобразовательное учреждение «Средняя общеобразовательная школа №5 с углубленным изучением английского языка» города Азнакаево Азнакаевского муниципального района </w:t>
      </w:r>
    </w:p>
    <w:p w:rsidR="00C14955" w:rsidRPr="00F81CB3" w:rsidRDefault="00C14955" w:rsidP="00C14955">
      <w:pPr>
        <w:pStyle w:val="12"/>
        <w:spacing w:line="276" w:lineRule="auto"/>
        <w:ind w:firstLine="0"/>
        <w:jc w:val="center"/>
        <w:rPr>
          <w:b/>
        </w:rPr>
      </w:pPr>
      <w:r w:rsidRPr="00F81CB3">
        <w:rPr>
          <w:b/>
        </w:rPr>
        <w:t>Республики Татарстан</w:t>
      </w:r>
    </w:p>
    <w:p w:rsidR="00C14955" w:rsidRPr="00F81CB3" w:rsidRDefault="00C14955" w:rsidP="00C14955">
      <w:pPr>
        <w:pStyle w:val="12"/>
        <w:spacing w:line="276" w:lineRule="auto"/>
        <w:ind w:firstLine="0"/>
        <w:jc w:val="center"/>
        <w:rPr>
          <w:b/>
        </w:rPr>
      </w:pPr>
    </w:p>
    <w:p w:rsidR="00C14955" w:rsidRPr="00F81CB3" w:rsidRDefault="00C14955" w:rsidP="00C14955">
      <w:pPr>
        <w:pStyle w:val="12"/>
        <w:spacing w:line="276" w:lineRule="auto"/>
        <w:ind w:firstLine="0"/>
        <w:jc w:val="center"/>
        <w:rPr>
          <w:b/>
        </w:rPr>
      </w:pPr>
    </w:p>
    <w:p w:rsidR="005C4481" w:rsidRPr="00F81CB3" w:rsidRDefault="005C4481" w:rsidP="005C4481">
      <w:pPr>
        <w:pStyle w:val="12"/>
        <w:spacing w:line="276" w:lineRule="auto"/>
        <w:ind w:firstLine="0"/>
        <w:jc w:val="center"/>
      </w:pPr>
      <w:r w:rsidRPr="00F81CB3">
        <w:t>Республиканский конкурс профессионального мастерства работников сферы воспитания и дополнительного образования «Воспитать человека»</w:t>
      </w:r>
    </w:p>
    <w:p w:rsidR="005C4481" w:rsidRPr="00F81CB3" w:rsidRDefault="00C14955" w:rsidP="005C4481">
      <w:pPr>
        <w:pStyle w:val="12"/>
        <w:spacing w:line="276" w:lineRule="auto"/>
        <w:ind w:firstLine="0"/>
        <w:jc w:val="center"/>
      </w:pPr>
      <w:r w:rsidRPr="00F81CB3">
        <w:t>Номинация «Навигаторы детства</w:t>
      </w:r>
      <w:r w:rsidR="005C4481" w:rsidRPr="00F81CB3">
        <w:t>»</w:t>
      </w:r>
    </w:p>
    <w:p w:rsidR="005C4481" w:rsidRPr="00F81CB3" w:rsidRDefault="005C4481" w:rsidP="005C4481">
      <w:pPr>
        <w:pStyle w:val="12"/>
        <w:spacing w:line="276" w:lineRule="auto"/>
        <w:ind w:firstLine="0"/>
        <w:jc w:val="center"/>
        <w:rPr>
          <w:b/>
          <w:bCs/>
        </w:rPr>
      </w:pPr>
    </w:p>
    <w:p w:rsidR="005C4481" w:rsidRPr="00F81CB3" w:rsidRDefault="005C4481" w:rsidP="005C4481">
      <w:pPr>
        <w:pStyle w:val="12"/>
        <w:spacing w:line="276" w:lineRule="auto"/>
        <w:ind w:firstLine="0"/>
        <w:jc w:val="center"/>
        <w:rPr>
          <w:b/>
          <w:bCs/>
        </w:rPr>
      </w:pPr>
    </w:p>
    <w:p w:rsidR="005C4481" w:rsidRPr="00F81CB3" w:rsidRDefault="005C4481" w:rsidP="005C4481">
      <w:pPr>
        <w:pStyle w:val="12"/>
        <w:spacing w:line="276" w:lineRule="auto"/>
        <w:ind w:firstLine="0"/>
        <w:jc w:val="center"/>
        <w:rPr>
          <w:b/>
          <w:bCs/>
        </w:rPr>
      </w:pPr>
    </w:p>
    <w:p w:rsidR="005C4481" w:rsidRPr="00F81CB3" w:rsidRDefault="005C4481" w:rsidP="005C4481">
      <w:pPr>
        <w:pStyle w:val="12"/>
        <w:spacing w:line="276" w:lineRule="auto"/>
        <w:ind w:firstLine="0"/>
        <w:jc w:val="center"/>
        <w:rPr>
          <w:b/>
          <w:bCs/>
        </w:rPr>
      </w:pPr>
    </w:p>
    <w:p w:rsidR="00FA1647" w:rsidRPr="00F81CB3" w:rsidRDefault="005C4481" w:rsidP="005C4481">
      <w:pPr>
        <w:pStyle w:val="12"/>
        <w:spacing w:line="276" w:lineRule="auto"/>
        <w:ind w:firstLine="0"/>
        <w:jc w:val="center"/>
        <w:rPr>
          <w:b/>
          <w:bCs/>
        </w:rPr>
      </w:pPr>
      <w:r w:rsidRPr="00F81CB3">
        <w:rPr>
          <w:b/>
          <w:bCs/>
        </w:rPr>
        <w:t>ПАСПОРТ В</w:t>
      </w:r>
      <w:r w:rsidR="00DF6588" w:rsidRPr="00F81CB3">
        <w:rPr>
          <w:b/>
          <w:bCs/>
        </w:rPr>
        <w:t>ОСПИТАТЕЛЬНОЙ ПРАКТИКИ</w:t>
      </w:r>
    </w:p>
    <w:p w:rsidR="00FA1647" w:rsidRPr="00F81CB3" w:rsidRDefault="00FA1647" w:rsidP="00FA1647">
      <w:pPr>
        <w:pStyle w:val="12"/>
        <w:spacing w:line="276" w:lineRule="auto"/>
        <w:ind w:firstLine="0"/>
        <w:jc w:val="center"/>
        <w:rPr>
          <w:b/>
          <w:bCs/>
        </w:rPr>
      </w:pPr>
    </w:p>
    <w:p w:rsidR="005C4481" w:rsidRPr="000D57C7" w:rsidRDefault="00FA1647" w:rsidP="00FA1647">
      <w:pPr>
        <w:pStyle w:val="12"/>
        <w:spacing w:line="276" w:lineRule="auto"/>
        <w:ind w:firstLine="0"/>
        <w:jc w:val="center"/>
        <w:rPr>
          <w:sz w:val="36"/>
        </w:rPr>
      </w:pPr>
      <w:r w:rsidRPr="000D57C7">
        <w:rPr>
          <w:b/>
          <w:bCs/>
          <w:sz w:val="44"/>
        </w:rPr>
        <w:t>«</w:t>
      </w:r>
      <w:r w:rsidRPr="000D57C7">
        <w:rPr>
          <w:b/>
          <w:bCs/>
          <w:sz w:val="44"/>
          <w:lang w:val="en-US"/>
        </w:rPr>
        <w:t>PRO</w:t>
      </w:r>
      <w:r w:rsidRPr="000D57C7">
        <w:rPr>
          <w:b/>
          <w:bCs/>
          <w:sz w:val="44"/>
          <w:lang w:val="tt-RU"/>
        </w:rPr>
        <w:t>-</w:t>
      </w:r>
      <w:r w:rsidRPr="000D57C7">
        <w:rPr>
          <w:b/>
          <w:bCs/>
          <w:sz w:val="44"/>
        </w:rPr>
        <w:t>Добро»</w:t>
      </w:r>
      <w:r w:rsidR="00DF6588" w:rsidRPr="000D57C7">
        <w:rPr>
          <w:b/>
          <w:bCs/>
          <w:sz w:val="36"/>
        </w:rPr>
        <w:br/>
      </w:r>
    </w:p>
    <w:p w:rsidR="005C4481" w:rsidRPr="00F81CB3" w:rsidRDefault="005C4481" w:rsidP="005C4481">
      <w:pPr>
        <w:pStyle w:val="12"/>
        <w:spacing w:line="276" w:lineRule="auto"/>
        <w:ind w:left="5620" w:right="160" w:firstLine="0"/>
        <w:jc w:val="right"/>
        <w:rPr>
          <w:b/>
          <w:bCs/>
        </w:rPr>
      </w:pPr>
    </w:p>
    <w:p w:rsidR="005C4481" w:rsidRPr="00F81CB3" w:rsidRDefault="005C4481" w:rsidP="005C4481">
      <w:pPr>
        <w:pStyle w:val="12"/>
        <w:spacing w:line="276" w:lineRule="auto"/>
        <w:ind w:left="5620" w:right="160" w:firstLine="0"/>
        <w:jc w:val="right"/>
        <w:rPr>
          <w:b/>
          <w:bCs/>
        </w:rPr>
      </w:pPr>
    </w:p>
    <w:p w:rsidR="005C4481" w:rsidRPr="00F81CB3" w:rsidRDefault="005C4481" w:rsidP="005C4481">
      <w:pPr>
        <w:pStyle w:val="12"/>
        <w:spacing w:line="276" w:lineRule="auto"/>
        <w:ind w:left="5620" w:right="160" w:firstLine="0"/>
        <w:jc w:val="right"/>
        <w:rPr>
          <w:b/>
          <w:bCs/>
        </w:rPr>
      </w:pPr>
    </w:p>
    <w:p w:rsidR="00DF6588" w:rsidRPr="00F81CB3" w:rsidRDefault="005C4481" w:rsidP="00FA1647">
      <w:pPr>
        <w:pStyle w:val="12"/>
        <w:spacing w:line="276" w:lineRule="auto"/>
        <w:ind w:left="5620" w:right="160" w:firstLine="0"/>
        <w:rPr>
          <w:b/>
          <w:bCs/>
        </w:rPr>
      </w:pPr>
      <w:r w:rsidRPr="00F81CB3">
        <w:rPr>
          <w:b/>
          <w:bCs/>
        </w:rPr>
        <w:t xml:space="preserve">Автор воспитательной практики: </w:t>
      </w:r>
      <w:r w:rsidR="00DF6588" w:rsidRPr="00F81CB3">
        <w:rPr>
          <w:b/>
          <w:bCs/>
        </w:rPr>
        <w:t xml:space="preserve">советник директора </w:t>
      </w:r>
    </w:p>
    <w:p w:rsidR="005C4481" w:rsidRPr="00F81CB3" w:rsidRDefault="00DF6588" w:rsidP="00FA1647">
      <w:pPr>
        <w:pStyle w:val="12"/>
        <w:spacing w:line="276" w:lineRule="auto"/>
        <w:ind w:left="5620" w:right="160" w:firstLine="0"/>
        <w:rPr>
          <w:b/>
          <w:bCs/>
        </w:rPr>
      </w:pPr>
      <w:r w:rsidRPr="00F81CB3">
        <w:rPr>
          <w:b/>
          <w:bCs/>
        </w:rPr>
        <w:t>по воспитанию МБОУ «СОШ №5 г.</w:t>
      </w:r>
      <w:r w:rsidR="00FA1647" w:rsidRPr="00F81CB3">
        <w:rPr>
          <w:b/>
          <w:bCs/>
        </w:rPr>
        <w:t xml:space="preserve"> </w:t>
      </w:r>
      <w:r w:rsidRPr="00F81CB3">
        <w:rPr>
          <w:b/>
          <w:bCs/>
        </w:rPr>
        <w:t xml:space="preserve">Азнакаево» АМР РТ </w:t>
      </w:r>
    </w:p>
    <w:p w:rsidR="005C4481" w:rsidRPr="00F81CB3" w:rsidRDefault="00DF6588" w:rsidP="00FA1647">
      <w:pPr>
        <w:pStyle w:val="12"/>
        <w:spacing w:line="276" w:lineRule="auto"/>
        <w:ind w:left="5620" w:right="160" w:firstLine="0"/>
        <w:rPr>
          <w:highlight w:val="yellow"/>
        </w:rPr>
      </w:pPr>
      <w:r w:rsidRPr="00F81CB3">
        <w:rPr>
          <w:b/>
          <w:bCs/>
        </w:rPr>
        <w:t>Шакирова Лилия Рамилевна</w:t>
      </w:r>
    </w:p>
    <w:p w:rsidR="005C4481" w:rsidRPr="00F81CB3" w:rsidRDefault="005C4481" w:rsidP="005C4481">
      <w:pPr>
        <w:pStyle w:val="12"/>
        <w:spacing w:line="276" w:lineRule="auto"/>
        <w:ind w:firstLine="0"/>
        <w:jc w:val="center"/>
        <w:rPr>
          <w:b/>
          <w:bCs/>
          <w:highlight w:val="yellow"/>
        </w:rPr>
      </w:pPr>
    </w:p>
    <w:p w:rsidR="00406721" w:rsidRPr="00F81CB3" w:rsidRDefault="00406721" w:rsidP="005C4481">
      <w:pPr>
        <w:pStyle w:val="12"/>
        <w:spacing w:line="276" w:lineRule="auto"/>
        <w:ind w:firstLine="0"/>
        <w:jc w:val="center"/>
        <w:rPr>
          <w:b/>
          <w:bCs/>
          <w:highlight w:val="yellow"/>
        </w:rPr>
      </w:pPr>
    </w:p>
    <w:p w:rsidR="00406721" w:rsidRPr="00F81CB3" w:rsidRDefault="00406721" w:rsidP="005C4481">
      <w:pPr>
        <w:pStyle w:val="12"/>
        <w:spacing w:line="276" w:lineRule="auto"/>
        <w:ind w:firstLine="0"/>
        <w:jc w:val="center"/>
        <w:rPr>
          <w:b/>
          <w:bCs/>
          <w:highlight w:val="yellow"/>
        </w:rPr>
      </w:pPr>
    </w:p>
    <w:p w:rsidR="00406721" w:rsidRPr="00F81CB3" w:rsidRDefault="00406721" w:rsidP="005C4481">
      <w:pPr>
        <w:pStyle w:val="12"/>
        <w:spacing w:line="276" w:lineRule="auto"/>
        <w:ind w:firstLine="0"/>
        <w:jc w:val="center"/>
        <w:rPr>
          <w:b/>
          <w:bCs/>
          <w:highlight w:val="yellow"/>
        </w:rPr>
      </w:pPr>
    </w:p>
    <w:p w:rsidR="00406721" w:rsidRPr="00F81CB3" w:rsidRDefault="00406721" w:rsidP="005C4481">
      <w:pPr>
        <w:pStyle w:val="12"/>
        <w:spacing w:line="276" w:lineRule="auto"/>
        <w:ind w:firstLine="0"/>
        <w:jc w:val="center"/>
        <w:rPr>
          <w:b/>
          <w:bCs/>
          <w:highlight w:val="yellow"/>
        </w:rPr>
      </w:pPr>
    </w:p>
    <w:p w:rsidR="00406721" w:rsidRPr="00F81CB3" w:rsidRDefault="00406721" w:rsidP="005C4481">
      <w:pPr>
        <w:pStyle w:val="12"/>
        <w:spacing w:line="276" w:lineRule="auto"/>
        <w:ind w:firstLine="0"/>
        <w:jc w:val="center"/>
        <w:rPr>
          <w:b/>
          <w:bCs/>
          <w:highlight w:val="yellow"/>
        </w:rPr>
      </w:pPr>
    </w:p>
    <w:p w:rsidR="005C4481" w:rsidRPr="00F81CB3" w:rsidRDefault="005C4481" w:rsidP="005C4481">
      <w:pPr>
        <w:pStyle w:val="12"/>
        <w:spacing w:line="276" w:lineRule="auto"/>
        <w:ind w:firstLine="0"/>
        <w:jc w:val="center"/>
        <w:rPr>
          <w:b/>
          <w:bCs/>
        </w:rPr>
      </w:pPr>
    </w:p>
    <w:p w:rsidR="005C4481" w:rsidRDefault="005C4481" w:rsidP="005C4481">
      <w:pPr>
        <w:pStyle w:val="12"/>
        <w:spacing w:line="276" w:lineRule="auto"/>
        <w:ind w:firstLine="0"/>
        <w:jc w:val="center"/>
        <w:rPr>
          <w:b/>
          <w:bCs/>
        </w:rPr>
      </w:pPr>
    </w:p>
    <w:p w:rsidR="000D57C7" w:rsidRDefault="000D57C7" w:rsidP="005C4481">
      <w:pPr>
        <w:pStyle w:val="12"/>
        <w:spacing w:line="276" w:lineRule="auto"/>
        <w:ind w:firstLine="0"/>
        <w:jc w:val="center"/>
        <w:rPr>
          <w:b/>
          <w:bCs/>
        </w:rPr>
      </w:pPr>
    </w:p>
    <w:p w:rsidR="000D57C7" w:rsidRDefault="000D57C7" w:rsidP="005C4481">
      <w:pPr>
        <w:pStyle w:val="12"/>
        <w:spacing w:line="276" w:lineRule="auto"/>
        <w:ind w:firstLine="0"/>
        <w:jc w:val="center"/>
        <w:rPr>
          <w:b/>
          <w:bCs/>
        </w:rPr>
      </w:pPr>
    </w:p>
    <w:p w:rsidR="000D57C7" w:rsidRPr="00F81CB3" w:rsidRDefault="000D57C7" w:rsidP="005C4481">
      <w:pPr>
        <w:pStyle w:val="12"/>
        <w:spacing w:line="276" w:lineRule="auto"/>
        <w:ind w:firstLine="0"/>
        <w:jc w:val="center"/>
        <w:rPr>
          <w:b/>
          <w:bCs/>
        </w:rPr>
      </w:pPr>
    </w:p>
    <w:p w:rsidR="005C4481" w:rsidRPr="00F81CB3" w:rsidRDefault="005C4481" w:rsidP="005C4481">
      <w:pPr>
        <w:pStyle w:val="12"/>
        <w:spacing w:line="276" w:lineRule="auto"/>
        <w:ind w:firstLine="0"/>
        <w:jc w:val="center"/>
        <w:rPr>
          <w:b/>
          <w:bCs/>
        </w:rPr>
      </w:pPr>
    </w:p>
    <w:p w:rsidR="005C4481" w:rsidRPr="00F81CB3" w:rsidRDefault="00DF6588" w:rsidP="005C4481">
      <w:pPr>
        <w:pStyle w:val="12"/>
        <w:spacing w:line="276" w:lineRule="auto"/>
        <w:ind w:firstLine="0"/>
        <w:jc w:val="center"/>
        <w:rPr>
          <w:b/>
          <w:bCs/>
        </w:rPr>
      </w:pPr>
      <w:r w:rsidRPr="00F81CB3">
        <w:rPr>
          <w:b/>
          <w:bCs/>
        </w:rPr>
        <w:t>г. Азнакаево</w:t>
      </w:r>
      <w:r w:rsidR="00406721" w:rsidRPr="00F81CB3">
        <w:rPr>
          <w:b/>
          <w:bCs/>
        </w:rPr>
        <w:t xml:space="preserve">, </w:t>
      </w:r>
      <w:r w:rsidRPr="00F81CB3">
        <w:rPr>
          <w:b/>
          <w:bCs/>
        </w:rPr>
        <w:t>2026</w:t>
      </w:r>
    </w:p>
    <w:p w:rsidR="00406721" w:rsidRPr="00F81CB3" w:rsidRDefault="00406721" w:rsidP="005C4481">
      <w:pPr>
        <w:pStyle w:val="12"/>
        <w:spacing w:line="276" w:lineRule="auto"/>
        <w:ind w:firstLine="0"/>
        <w:jc w:val="center"/>
        <w:rPr>
          <w:b/>
          <w:bCs/>
        </w:rPr>
      </w:pPr>
    </w:p>
    <w:tbl>
      <w:tblPr>
        <w:tblStyle w:val="a8"/>
        <w:tblW w:w="0" w:type="auto"/>
        <w:tblLook w:val="04A0" w:firstRow="1" w:lastRow="0" w:firstColumn="1" w:lastColumn="0" w:noHBand="0" w:noVBand="1"/>
      </w:tblPr>
      <w:tblGrid>
        <w:gridCol w:w="3370"/>
        <w:gridCol w:w="6541"/>
      </w:tblGrid>
      <w:tr w:rsidR="00D70DEF" w:rsidRPr="00F81CB3" w:rsidTr="00406721">
        <w:trPr>
          <w:trHeight w:val="698"/>
        </w:trPr>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Полное название воспитательной практики</w:t>
            </w:r>
          </w:p>
        </w:tc>
        <w:tc>
          <w:tcPr>
            <w:tcW w:w="6747" w:type="dxa"/>
          </w:tcPr>
          <w:p w:rsidR="00D70DEF" w:rsidRPr="00F81CB3" w:rsidRDefault="00025DC6" w:rsidP="00DB0C27">
            <w:pPr>
              <w:pStyle w:val="12"/>
              <w:spacing w:line="240" w:lineRule="auto"/>
              <w:ind w:firstLine="0"/>
            </w:pPr>
            <w:r w:rsidRPr="00F81CB3">
              <w:rPr>
                <w:bCs/>
              </w:rPr>
              <w:t>«</w:t>
            </w:r>
            <w:r w:rsidRPr="00F81CB3">
              <w:rPr>
                <w:bCs/>
                <w:lang w:val="en-US"/>
              </w:rPr>
              <w:t>PRO</w:t>
            </w:r>
            <w:r w:rsidRPr="00F81CB3">
              <w:rPr>
                <w:bCs/>
                <w:lang w:val="tt-RU"/>
              </w:rPr>
              <w:t>-</w:t>
            </w:r>
            <w:r w:rsidRPr="00F81CB3">
              <w:rPr>
                <w:bCs/>
              </w:rPr>
              <w:t>Добро»</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747" w:type="dxa"/>
          </w:tcPr>
          <w:p w:rsidR="00D70DEF" w:rsidRPr="00F81CB3" w:rsidRDefault="00B63B41" w:rsidP="00025DC6">
            <w:pPr>
              <w:pStyle w:val="12"/>
              <w:spacing w:line="240" w:lineRule="auto"/>
              <w:ind w:firstLine="0"/>
              <w:jc w:val="both"/>
            </w:pPr>
            <w:r w:rsidRPr="00F81CB3">
              <w:t>Шакирова Лилия Рамилевна, советник директора по воспитанию и  взаимодействию с детск</w:t>
            </w:r>
            <w:r w:rsidR="00996C67" w:rsidRPr="00F81CB3">
              <w:t>ими общественными объединениями, МБОУ «СОШ №5 г.</w:t>
            </w:r>
            <w:r w:rsidR="00515E64">
              <w:t xml:space="preserve"> </w:t>
            </w:r>
            <w:r w:rsidR="00996C67" w:rsidRPr="00F81CB3">
              <w:t xml:space="preserve">Азнакаево» АМР РТ </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Аннотация воспитательной практики</w:t>
            </w:r>
          </w:p>
        </w:tc>
        <w:tc>
          <w:tcPr>
            <w:tcW w:w="6747" w:type="dxa"/>
          </w:tcPr>
          <w:p w:rsidR="003E5A81" w:rsidRPr="003E5A81" w:rsidRDefault="003E5A81" w:rsidP="003E5A81">
            <w:pPr>
              <w:spacing w:after="0" w:line="240" w:lineRule="auto"/>
              <w:ind w:firstLine="631"/>
              <w:jc w:val="both"/>
              <w:rPr>
                <w:rFonts w:ascii="Times New Roman" w:eastAsia="Times New Roman" w:hAnsi="Times New Roman" w:cs="Times New Roman"/>
                <w:sz w:val="28"/>
                <w:szCs w:val="28"/>
                <w:lang w:eastAsia="ru-RU"/>
              </w:rPr>
            </w:pPr>
            <w:r w:rsidRPr="003E5A81">
              <w:rPr>
                <w:rFonts w:ascii="Times New Roman" w:eastAsia="Times New Roman" w:hAnsi="Times New Roman" w:cs="Times New Roman"/>
                <w:sz w:val="28"/>
                <w:szCs w:val="28"/>
                <w:lang w:eastAsia="ru-RU"/>
              </w:rPr>
              <w:t xml:space="preserve">Практика «PRO-Добро» — это инновационная модель системного вовлечения обучающихся 1–11 классов в добровольческую деятельность, реализуемая под руководством советника директора по воспитанию. В основе практики лежит переход от эпизодических акций к непрерывному циклу социального проектирования. </w:t>
            </w:r>
          </w:p>
          <w:p w:rsidR="00D70DEF" w:rsidRPr="00F81CB3" w:rsidRDefault="003E5A81" w:rsidP="003E5A81">
            <w:pPr>
              <w:spacing w:after="0" w:line="240" w:lineRule="auto"/>
              <w:ind w:firstLine="631"/>
              <w:jc w:val="both"/>
              <w:rPr>
                <w:rFonts w:ascii="Times New Roman" w:eastAsia="Times New Roman" w:hAnsi="Times New Roman" w:cs="Times New Roman"/>
                <w:sz w:val="28"/>
                <w:szCs w:val="28"/>
                <w:lang w:eastAsia="ru-RU"/>
              </w:rPr>
            </w:pPr>
            <w:r w:rsidRPr="003E5A81">
              <w:rPr>
                <w:rFonts w:ascii="Times New Roman" w:eastAsia="Times New Roman" w:hAnsi="Times New Roman" w:cs="Times New Roman"/>
                <w:sz w:val="28"/>
                <w:szCs w:val="28"/>
                <w:lang w:eastAsia="ru-RU"/>
              </w:rPr>
              <w:t>Уникальность практики заключается в интеграции трех векторов (социального, экологического и патриотического) и использовании цифровых инструментов (платформа ДОБРО.РФ) для фиксации личных достижений учащихся. Практика выстроена на принципах соучастного проектирования, где обучающиеся выступают не просто исполнителями, а инициаторами и организаторами событий. Внедрение практики позволяет эффективно решать задачи социализации, формировать у подростков «soft skills» (эмпатию, лидерство, командную работу) и укреплять традиционные российские духовно-нравственные ценности через реальную общ</w:t>
            </w:r>
            <w:r>
              <w:rPr>
                <w:rFonts w:ascii="Times New Roman" w:eastAsia="Times New Roman" w:hAnsi="Times New Roman" w:cs="Times New Roman"/>
                <w:sz w:val="28"/>
                <w:szCs w:val="28"/>
                <w:lang w:eastAsia="ru-RU"/>
              </w:rPr>
              <w:t>ественно полезную деятельность.</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Ключевые слова воспитательной практики</w:t>
            </w:r>
          </w:p>
        </w:tc>
        <w:tc>
          <w:tcPr>
            <w:tcW w:w="6747" w:type="dxa"/>
          </w:tcPr>
          <w:p w:rsidR="006F350E" w:rsidRPr="00F81CB3" w:rsidRDefault="006F350E" w:rsidP="006F350E">
            <w:pPr>
              <w:pStyle w:val="12"/>
              <w:spacing w:line="240" w:lineRule="auto"/>
              <w:ind w:hanging="32"/>
            </w:pPr>
            <w:r w:rsidRPr="00F81CB3">
              <w:t>•  Волонтерство</w:t>
            </w:r>
          </w:p>
          <w:p w:rsidR="006F350E" w:rsidRPr="00F81CB3" w:rsidRDefault="006F350E" w:rsidP="006F350E">
            <w:pPr>
              <w:pStyle w:val="12"/>
              <w:spacing w:line="240" w:lineRule="auto"/>
              <w:ind w:hanging="32"/>
            </w:pPr>
            <w:r w:rsidRPr="00F81CB3">
              <w:t>•  Социализация</w:t>
            </w:r>
          </w:p>
          <w:p w:rsidR="006F350E" w:rsidRPr="00F81CB3" w:rsidRDefault="006F350E" w:rsidP="006F350E">
            <w:pPr>
              <w:pStyle w:val="12"/>
              <w:spacing w:line="240" w:lineRule="auto"/>
              <w:ind w:hanging="32"/>
            </w:pPr>
            <w:r w:rsidRPr="00F81CB3">
              <w:t>•  Навигаторы детства</w:t>
            </w:r>
          </w:p>
          <w:p w:rsidR="006F350E" w:rsidRPr="00F81CB3" w:rsidRDefault="006F350E" w:rsidP="006F350E">
            <w:pPr>
              <w:pStyle w:val="12"/>
              <w:spacing w:line="240" w:lineRule="auto"/>
              <w:ind w:hanging="32"/>
            </w:pPr>
            <w:r w:rsidRPr="00F81CB3">
              <w:t>•  Гражданская позиция</w:t>
            </w:r>
          </w:p>
          <w:p w:rsidR="006F350E" w:rsidRPr="00F81CB3" w:rsidRDefault="006F350E" w:rsidP="006F350E">
            <w:pPr>
              <w:pStyle w:val="12"/>
              <w:spacing w:line="240" w:lineRule="auto"/>
              <w:ind w:hanging="32"/>
            </w:pPr>
            <w:r w:rsidRPr="00F81CB3">
              <w:t>•  Эмпатия</w:t>
            </w:r>
          </w:p>
          <w:p w:rsidR="006F350E" w:rsidRPr="00F81CB3" w:rsidRDefault="006F350E" w:rsidP="006F350E">
            <w:pPr>
              <w:pStyle w:val="12"/>
              <w:spacing w:line="240" w:lineRule="auto"/>
              <w:ind w:hanging="32"/>
            </w:pPr>
            <w:r w:rsidRPr="00F81CB3">
              <w:t>•  Социальное проектирование</w:t>
            </w:r>
          </w:p>
          <w:p w:rsidR="00D70DEF" w:rsidRPr="00F81CB3" w:rsidRDefault="006F350E" w:rsidP="006F350E">
            <w:pPr>
              <w:pStyle w:val="12"/>
              <w:spacing w:line="240" w:lineRule="auto"/>
              <w:ind w:hanging="32"/>
            </w:pPr>
            <w:r w:rsidRPr="00F81CB3">
              <w:t>•  Добровольчество</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Актуальность внедрения воспитательной практики</w:t>
            </w:r>
          </w:p>
        </w:tc>
        <w:tc>
          <w:tcPr>
            <w:tcW w:w="6747" w:type="dxa"/>
          </w:tcPr>
          <w:p w:rsidR="003E5A81" w:rsidRPr="000D6668" w:rsidRDefault="000D6668" w:rsidP="00515E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D6668">
              <w:rPr>
                <w:rFonts w:ascii="Times New Roman" w:eastAsia="Times New Roman" w:hAnsi="Times New Roman" w:cs="Times New Roman"/>
                <w:sz w:val="28"/>
                <w:szCs w:val="28"/>
                <w:lang w:eastAsia="ru-RU"/>
              </w:rPr>
              <w:t xml:space="preserve">Актуальность практики обусловлена необходимостью преодоления разрыва между теоретическими знаниями подростков о морали и их реальным социальным поведением. В условиях цифровизации и «экранной» зависимости молодежи наблюдается дефицит живого сопереживания, </w:t>
            </w:r>
            <w:r w:rsidRPr="000D6668">
              <w:rPr>
                <w:rFonts w:ascii="Times New Roman" w:eastAsia="Times New Roman" w:hAnsi="Times New Roman" w:cs="Times New Roman"/>
                <w:sz w:val="28"/>
                <w:szCs w:val="28"/>
                <w:lang w:eastAsia="ru-RU"/>
              </w:rPr>
              <w:lastRenderedPageBreak/>
              <w:t>снижение уровня эмп</w:t>
            </w:r>
            <w:r>
              <w:rPr>
                <w:rFonts w:ascii="Times New Roman" w:eastAsia="Times New Roman" w:hAnsi="Times New Roman" w:cs="Times New Roman"/>
                <w:sz w:val="28"/>
                <w:szCs w:val="28"/>
                <w:lang w:eastAsia="ru-RU"/>
              </w:rPr>
              <w:t>атии и социальная пассивность. </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lastRenderedPageBreak/>
              <w:t>Цель и задачи воспитательной практики</w:t>
            </w:r>
          </w:p>
        </w:tc>
        <w:tc>
          <w:tcPr>
            <w:tcW w:w="6747" w:type="dxa"/>
          </w:tcPr>
          <w:p w:rsidR="00620B37" w:rsidRPr="00F81CB3" w:rsidRDefault="00620B37" w:rsidP="00025DC6">
            <w:pPr>
              <w:pStyle w:val="12"/>
              <w:spacing w:line="240" w:lineRule="auto"/>
              <w:ind w:firstLine="0"/>
              <w:jc w:val="both"/>
            </w:pPr>
            <w:r w:rsidRPr="00F81CB3">
              <w:t>Цель:</w:t>
            </w:r>
            <w:r w:rsidR="001B103F" w:rsidRPr="00F81CB3">
              <w:t xml:space="preserve"> Формирование социально-активной личности обучающегося через его включение в системную добровольческую деятельность.</w:t>
            </w:r>
          </w:p>
          <w:p w:rsidR="00D70DEF" w:rsidRPr="00F81CB3" w:rsidRDefault="00620B37" w:rsidP="00620B37">
            <w:pPr>
              <w:pStyle w:val="12"/>
              <w:spacing w:line="240" w:lineRule="auto"/>
              <w:ind w:firstLine="0"/>
            </w:pPr>
            <w:r w:rsidRPr="00F81CB3">
              <w:t>Задачи:</w:t>
            </w:r>
          </w:p>
          <w:p w:rsidR="001B103F" w:rsidRPr="00F81CB3" w:rsidRDefault="000D57C7" w:rsidP="000D57C7">
            <w:pPr>
              <w:pStyle w:val="12"/>
              <w:spacing w:line="240" w:lineRule="auto"/>
              <w:ind w:left="64" w:firstLine="142"/>
              <w:jc w:val="both"/>
            </w:pPr>
            <w:r>
              <w:t>1.</w:t>
            </w:r>
            <w:r w:rsidR="001B103F" w:rsidRPr="00F81CB3">
              <w:t>Образовательные: Познакомить учащихся с основами и видами волонтерского движения, научить навыкам социального проектирования.</w:t>
            </w:r>
          </w:p>
          <w:p w:rsidR="001B103F" w:rsidRPr="00F81CB3" w:rsidRDefault="000D57C7" w:rsidP="000D57C7">
            <w:pPr>
              <w:pStyle w:val="12"/>
              <w:spacing w:line="240" w:lineRule="auto"/>
              <w:ind w:left="64" w:firstLine="142"/>
              <w:jc w:val="both"/>
            </w:pPr>
            <w:r>
              <w:t>2.</w:t>
            </w:r>
            <w:r w:rsidR="001B103F" w:rsidRPr="00F81CB3">
              <w:t>Воспитательные: Воспитывать чувство патриотизма, уважения к старшему поколению, бережное отношение к природе.</w:t>
            </w:r>
          </w:p>
          <w:p w:rsidR="001B103F" w:rsidRPr="00F81CB3" w:rsidRDefault="000D57C7" w:rsidP="000D57C7">
            <w:pPr>
              <w:pStyle w:val="12"/>
              <w:spacing w:line="240" w:lineRule="auto"/>
              <w:ind w:left="64" w:firstLine="142"/>
              <w:jc w:val="both"/>
            </w:pPr>
            <w:r>
              <w:t>3.</w:t>
            </w:r>
            <w:r w:rsidR="001B103F" w:rsidRPr="00F81CB3">
              <w:t>Развивающие: Развивать лидерские качества, навыки командной работы и коммуникативные способности (soft skills).</w:t>
            </w:r>
          </w:p>
          <w:p w:rsidR="00620B37" w:rsidRPr="00F81CB3" w:rsidRDefault="000D57C7" w:rsidP="000D57C7">
            <w:pPr>
              <w:pStyle w:val="12"/>
              <w:spacing w:line="240" w:lineRule="auto"/>
              <w:ind w:left="64" w:firstLine="142"/>
              <w:jc w:val="both"/>
            </w:pPr>
            <w:r>
              <w:t>4.</w:t>
            </w:r>
            <w:r w:rsidR="001B103F" w:rsidRPr="00F81CB3">
              <w:t>Организационные: Создать устойчивое партнерство с социальными учреждениями, общественными организациями и родительским сообществом.</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Целевая аудитория воспитательной практики</w:t>
            </w:r>
          </w:p>
        </w:tc>
        <w:tc>
          <w:tcPr>
            <w:tcW w:w="6747" w:type="dxa"/>
          </w:tcPr>
          <w:p w:rsidR="001B103F" w:rsidRPr="00F81CB3" w:rsidRDefault="001B103F" w:rsidP="001B103F">
            <w:pPr>
              <w:pStyle w:val="12"/>
              <w:spacing w:line="240" w:lineRule="auto"/>
              <w:ind w:hanging="20"/>
            </w:pPr>
            <w:r w:rsidRPr="00F81CB3">
              <w:t>•  Обучающиеся 1–11 классов (с разделением ролей: младшие школьники — «помощники», старшие — «организаторы/кураторы»).</w:t>
            </w:r>
          </w:p>
          <w:p w:rsidR="001B103F" w:rsidRPr="00F81CB3" w:rsidRDefault="001B103F" w:rsidP="001B103F">
            <w:pPr>
              <w:pStyle w:val="12"/>
              <w:spacing w:line="240" w:lineRule="auto"/>
              <w:ind w:hanging="20"/>
            </w:pPr>
            <w:r w:rsidRPr="00F81CB3">
              <w:t>•  Педагогическое сообщество школы.</w:t>
            </w:r>
          </w:p>
          <w:p w:rsidR="00D70DEF" w:rsidRPr="00F81CB3" w:rsidRDefault="001B103F" w:rsidP="001B103F">
            <w:pPr>
              <w:pStyle w:val="12"/>
              <w:spacing w:line="240" w:lineRule="auto"/>
              <w:ind w:hanging="20"/>
            </w:pPr>
            <w:r w:rsidRPr="00F81CB3">
              <w:t>•  Родители (законные представители) как активные участники семейного волонтерства.</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Краткий анализ воспитательной практики</w:t>
            </w:r>
          </w:p>
        </w:tc>
        <w:tc>
          <w:tcPr>
            <w:tcW w:w="6747" w:type="dxa"/>
          </w:tcPr>
          <w:p w:rsidR="00D70DEF" w:rsidRPr="00F81CB3" w:rsidRDefault="00620B37" w:rsidP="00620B37">
            <w:pPr>
              <w:pStyle w:val="12"/>
              <w:spacing w:line="240" w:lineRule="auto"/>
              <w:ind w:firstLine="0"/>
            </w:pPr>
            <w:r w:rsidRPr="00F81CB3">
              <w:t>Представлен в приложении № 1 к Паспорту воспитательной практики</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Технологии и методы реализации воспитательной практики</w:t>
            </w:r>
          </w:p>
        </w:tc>
        <w:tc>
          <w:tcPr>
            <w:tcW w:w="6747" w:type="dxa"/>
          </w:tcPr>
          <w:p w:rsidR="00D70DEF" w:rsidRPr="00F81CB3" w:rsidRDefault="001B103F" w:rsidP="00025DC6">
            <w:pPr>
              <w:pStyle w:val="12"/>
              <w:spacing w:line="240" w:lineRule="auto"/>
              <w:ind w:firstLine="0"/>
              <w:jc w:val="both"/>
            </w:pPr>
            <w:r w:rsidRPr="00F81CB3">
              <w:t>Технологии: Социальное проектирование и технология «Равный — равному».</w:t>
            </w:r>
          </w:p>
          <w:p w:rsidR="001B103F" w:rsidRPr="00F81CB3" w:rsidRDefault="001B103F" w:rsidP="00025DC6">
            <w:pPr>
              <w:pStyle w:val="12"/>
              <w:spacing w:line="240" w:lineRule="auto"/>
              <w:ind w:firstLine="0"/>
              <w:jc w:val="both"/>
            </w:pPr>
            <w:r w:rsidRPr="00F81CB3">
              <w:t>Методы:</w:t>
            </w:r>
          </w:p>
          <w:p w:rsidR="001B103F" w:rsidRPr="00F81CB3" w:rsidRDefault="000D57C7" w:rsidP="00025DC6">
            <w:pPr>
              <w:pStyle w:val="12"/>
              <w:spacing w:line="240" w:lineRule="auto"/>
              <w:ind w:hanging="20"/>
              <w:jc w:val="both"/>
            </w:pPr>
            <w:r>
              <w:t>•</w:t>
            </w:r>
            <w:r w:rsidR="001B103F" w:rsidRPr="00F81CB3">
              <w:t>Метод «Добрых уроков»: Интерактивные занятия, киноуроки с последующим обсуждением.</w:t>
            </w:r>
          </w:p>
          <w:p w:rsidR="001B103F" w:rsidRPr="00F81CB3" w:rsidRDefault="000D57C7" w:rsidP="00025DC6">
            <w:pPr>
              <w:pStyle w:val="12"/>
              <w:spacing w:line="240" w:lineRule="auto"/>
              <w:ind w:hanging="20"/>
              <w:jc w:val="both"/>
            </w:pPr>
            <w:r>
              <w:t>•</w:t>
            </w:r>
            <w:r w:rsidR="001B103F" w:rsidRPr="00F81CB3">
              <w:t>Метод акций: Организация краткосрочных (сбор корма, макулатуры) и долгосрочных («Ветеран живет рядом») мероприятий.</w:t>
            </w:r>
          </w:p>
          <w:p w:rsidR="001B103F" w:rsidRPr="00F81CB3" w:rsidRDefault="000D57C7" w:rsidP="00025DC6">
            <w:pPr>
              <w:pStyle w:val="12"/>
              <w:spacing w:line="240" w:lineRule="auto"/>
              <w:ind w:hanging="20"/>
              <w:jc w:val="both"/>
            </w:pPr>
            <w:r>
              <w:t>•</w:t>
            </w:r>
            <w:r w:rsidR="001B103F" w:rsidRPr="00F81CB3">
              <w:t>Игропрактика: Использование деловых игр для планирования волонтерских кампаний.</w:t>
            </w:r>
          </w:p>
          <w:p w:rsidR="001B103F" w:rsidRPr="00F81CB3" w:rsidRDefault="000D57C7" w:rsidP="00025DC6">
            <w:pPr>
              <w:pStyle w:val="12"/>
              <w:spacing w:line="240" w:lineRule="auto"/>
              <w:ind w:hanging="20"/>
              <w:jc w:val="both"/>
            </w:pPr>
            <w:r>
              <w:t>•</w:t>
            </w:r>
            <w:r w:rsidR="001B103F" w:rsidRPr="00F81CB3">
              <w:t>Кейс-метод: Решение реальных социальных ситуаций в малых группах.</w:t>
            </w:r>
          </w:p>
          <w:p w:rsidR="001B103F" w:rsidRPr="00F81CB3" w:rsidRDefault="000D57C7" w:rsidP="00025DC6">
            <w:pPr>
              <w:pStyle w:val="12"/>
              <w:spacing w:line="240" w:lineRule="auto"/>
              <w:ind w:firstLine="0"/>
              <w:jc w:val="both"/>
            </w:pPr>
            <w:r>
              <w:t>•</w:t>
            </w:r>
            <w:r w:rsidR="001B103F" w:rsidRPr="00F81CB3">
              <w:t>Цифровой учет: Регистрация участников на платформе Добро.рф для фиксации волонтерских часов.</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Ресурсы, необходимые для реализации воспитательной практики</w:t>
            </w:r>
          </w:p>
        </w:tc>
        <w:tc>
          <w:tcPr>
            <w:tcW w:w="6747" w:type="dxa"/>
          </w:tcPr>
          <w:p w:rsidR="00D61703" w:rsidRPr="00F81CB3" w:rsidRDefault="000D57C7" w:rsidP="00025DC6">
            <w:pPr>
              <w:pStyle w:val="12"/>
              <w:spacing w:line="240" w:lineRule="auto"/>
              <w:ind w:hanging="20"/>
              <w:jc w:val="both"/>
            </w:pPr>
            <w:r>
              <w:t>•</w:t>
            </w:r>
            <w:r w:rsidR="00D61703" w:rsidRPr="00F81CB3">
              <w:t>Нормативно-правовые: Положение о волонтерском отряде, план работы.</w:t>
            </w:r>
          </w:p>
          <w:p w:rsidR="00D61703" w:rsidRPr="00F81CB3" w:rsidRDefault="000D57C7" w:rsidP="00025DC6">
            <w:pPr>
              <w:pStyle w:val="12"/>
              <w:spacing w:line="240" w:lineRule="auto"/>
              <w:ind w:hanging="20"/>
              <w:jc w:val="both"/>
            </w:pPr>
            <w:r>
              <w:t>•</w:t>
            </w:r>
            <w:r w:rsidR="00D61703" w:rsidRPr="00F81CB3">
              <w:t xml:space="preserve">Инфраструктурные: Центр детских инициатив </w:t>
            </w:r>
            <w:r w:rsidR="00D61703" w:rsidRPr="00F81CB3">
              <w:lastRenderedPageBreak/>
              <w:t>(ЦДИ) как штаб-квартира движения.</w:t>
            </w:r>
          </w:p>
          <w:p w:rsidR="00D61703" w:rsidRPr="00F81CB3" w:rsidRDefault="000D57C7" w:rsidP="00025DC6">
            <w:pPr>
              <w:pStyle w:val="12"/>
              <w:spacing w:line="240" w:lineRule="auto"/>
              <w:ind w:hanging="20"/>
              <w:jc w:val="both"/>
            </w:pPr>
            <w:r>
              <w:t>•</w:t>
            </w:r>
            <w:r w:rsidR="00D61703" w:rsidRPr="00F81CB3">
              <w:t>Информационные: Школьный медиацентр, официальная страница в соц</w:t>
            </w:r>
            <w:r w:rsidR="009846EE">
              <w:t xml:space="preserve">иальных </w:t>
            </w:r>
            <w:r w:rsidR="00D61703" w:rsidRPr="00F81CB3">
              <w:t>сетях, информационные стенды.</w:t>
            </w:r>
          </w:p>
          <w:p w:rsidR="00D61703" w:rsidRPr="00F81CB3" w:rsidRDefault="000D57C7" w:rsidP="00025DC6">
            <w:pPr>
              <w:pStyle w:val="12"/>
              <w:spacing w:line="240" w:lineRule="auto"/>
              <w:ind w:firstLine="0"/>
              <w:jc w:val="both"/>
            </w:pPr>
            <w:r>
              <w:t>•</w:t>
            </w:r>
            <w:r w:rsidR="00D61703" w:rsidRPr="00F81CB3">
              <w:t>Кадровые: Советник директора по воспитанию (координатор),</w:t>
            </w:r>
            <w:r w:rsidR="000D6668">
              <w:t xml:space="preserve"> классные руководители, педагог-организатор</w:t>
            </w:r>
            <w:r w:rsidR="00D61703" w:rsidRPr="00F81CB3">
              <w:t>.</w:t>
            </w:r>
          </w:p>
          <w:p w:rsidR="00D70DEF" w:rsidRPr="00F81CB3" w:rsidRDefault="000D57C7" w:rsidP="00025DC6">
            <w:pPr>
              <w:pStyle w:val="12"/>
              <w:spacing w:line="240" w:lineRule="auto"/>
              <w:ind w:firstLine="0"/>
              <w:jc w:val="both"/>
            </w:pPr>
            <w:r>
              <w:t>•</w:t>
            </w:r>
            <w:r w:rsidR="00D61703" w:rsidRPr="00F81CB3">
              <w:t>Материально-технические: Расходные материалы для акций (канцтовары, инвентарь), наличие интернет-связи.</w:t>
            </w:r>
            <w:r w:rsidR="000D6668">
              <w:t xml:space="preserve"> Привлечение внебюджетных средств (родительская общественность, социальные партнеры) .</w:t>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lastRenderedPageBreak/>
              <w:t>Период реализации воспитательной практики</w:t>
            </w:r>
          </w:p>
        </w:tc>
        <w:tc>
          <w:tcPr>
            <w:tcW w:w="6747" w:type="dxa"/>
          </w:tcPr>
          <w:p w:rsidR="00620B37" w:rsidRPr="00F81CB3" w:rsidRDefault="00620B37" w:rsidP="00620B37">
            <w:pPr>
              <w:pStyle w:val="12"/>
              <w:spacing w:line="240" w:lineRule="auto"/>
              <w:ind w:firstLine="0"/>
            </w:pPr>
            <w:r w:rsidRPr="00F81CB3">
              <w:t>Период:</w:t>
            </w:r>
            <w:r w:rsidR="005928ED" w:rsidRPr="00F81CB3">
              <w:t xml:space="preserve"> сентябрь-июнь</w:t>
            </w:r>
          </w:p>
          <w:p w:rsidR="00D70DEF" w:rsidRPr="00F81CB3" w:rsidRDefault="00620B37" w:rsidP="00620B37">
            <w:pPr>
              <w:pStyle w:val="12"/>
              <w:spacing w:line="240" w:lineRule="auto"/>
              <w:ind w:firstLine="0"/>
            </w:pPr>
            <w:r w:rsidRPr="00F81CB3">
              <w:t>В приложении № 2 к Паспорту воспитательной практики представлен план-график реализации воспитательной практики по Диаграмме Ганта</w:t>
            </w:r>
            <w:r w:rsidRPr="00F81CB3">
              <w:tab/>
            </w:r>
          </w:p>
        </w:tc>
      </w:tr>
      <w:tr w:rsidR="00D70DEF" w:rsidRPr="00F81CB3" w:rsidTr="00406721">
        <w:tc>
          <w:tcPr>
            <w:tcW w:w="3448" w:type="dxa"/>
          </w:tcPr>
          <w:p w:rsidR="00D70DEF" w:rsidRPr="00F81CB3" w:rsidRDefault="00D70DEF" w:rsidP="00D70DEF">
            <w:pPr>
              <w:spacing w:after="0" w:line="240" w:lineRule="auto"/>
              <w:rPr>
                <w:rFonts w:ascii="Times New Roman" w:hAnsi="Times New Roman" w:cs="Times New Roman"/>
                <w:sz w:val="28"/>
                <w:szCs w:val="28"/>
              </w:rPr>
            </w:pPr>
            <w:r w:rsidRPr="00F81CB3">
              <w:rPr>
                <w:rFonts w:ascii="Times New Roman" w:hAnsi="Times New Roman" w:cs="Times New Roman"/>
                <w:sz w:val="28"/>
                <w:szCs w:val="28"/>
              </w:rPr>
              <w:t>Ожидаемые результаты воспитательной практики</w:t>
            </w:r>
          </w:p>
        </w:tc>
        <w:tc>
          <w:tcPr>
            <w:tcW w:w="6747" w:type="dxa"/>
          </w:tcPr>
          <w:p w:rsidR="00D61703" w:rsidRPr="00F81CB3" w:rsidRDefault="00D61703" w:rsidP="00D61703">
            <w:pPr>
              <w:pStyle w:val="12"/>
              <w:spacing w:line="240" w:lineRule="auto"/>
              <w:ind w:firstLine="0"/>
            </w:pPr>
            <w:r w:rsidRPr="00F81CB3">
              <w:t>Качественные результаты:</w:t>
            </w:r>
          </w:p>
          <w:p w:rsidR="00D61703" w:rsidRPr="00F81CB3" w:rsidRDefault="00D61703" w:rsidP="00D61703">
            <w:pPr>
              <w:pStyle w:val="12"/>
              <w:spacing w:line="240" w:lineRule="auto"/>
              <w:ind w:hanging="20"/>
            </w:pPr>
            <w:r w:rsidRPr="00F81CB3">
              <w:t>•  Повышение уровня сформированности нравственных качеств (согласно педагогической диагностике).</w:t>
            </w:r>
          </w:p>
          <w:p w:rsidR="00D61703" w:rsidRPr="00F81CB3" w:rsidRDefault="00D61703" w:rsidP="00D61703">
            <w:pPr>
              <w:pStyle w:val="12"/>
              <w:spacing w:line="240" w:lineRule="auto"/>
              <w:ind w:hanging="20"/>
            </w:pPr>
            <w:r w:rsidRPr="00F81CB3">
              <w:t>•  Создание благоприятного психологического климата в школе, снижение уровня конфликтности.</w:t>
            </w:r>
          </w:p>
          <w:p w:rsidR="00D70DEF" w:rsidRPr="00F81CB3" w:rsidRDefault="00D61703" w:rsidP="00D61703">
            <w:pPr>
              <w:pStyle w:val="12"/>
              <w:spacing w:line="240" w:lineRule="auto"/>
              <w:ind w:hanging="20"/>
            </w:pPr>
            <w:r w:rsidRPr="00F81CB3">
              <w:t>•  Рост гражданской ответственности и субъектности учащихся.</w:t>
            </w:r>
          </w:p>
          <w:p w:rsidR="00D61703" w:rsidRPr="00F81CB3" w:rsidRDefault="00D61703" w:rsidP="00D61703">
            <w:pPr>
              <w:pStyle w:val="12"/>
              <w:spacing w:line="240" w:lineRule="auto"/>
              <w:ind w:hanging="20"/>
            </w:pPr>
            <w:r w:rsidRPr="00F81CB3">
              <w:t>Количественные результаты:</w:t>
            </w:r>
          </w:p>
          <w:p w:rsidR="00D61703" w:rsidRPr="00F81CB3" w:rsidRDefault="00D61703" w:rsidP="00D61703">
            <w:pPr>
              <w:pStyle w:val="12"/>
              <w:spacing w:line="240" w:lineRule="auto"/>
              <w:ind w:hanging="20"/>
            </w:pPr>
            <w:r w:rsidRPr="00F81CB3">
              <w:t>•  Увеличение доли обучающихся,</w:t>
            </w:r>
          </w:p>
          <w:p w:rsidR="00D61703" w:rsidRPr="00F81CB3" w:rsidRDefault="00D61703" w:rsidP="00D61703">
            <w:pPr>
              <w:pStyle w:val="12"/>
              <w:spacing w:line="240" w:lineRule="auto"/>
              <w:ind w:hanging="20"/>
            </w:pPr>
            <w:r w:rsidRPr="00F81CB3">
              <w:t>вовлеченных в волонтерскую деятельность (не менее 60%).</w:t>
            </w:r>
          </w:p>
          <w:p w:rsidR="00D61703" w:rsidRPr="00F81CB3" w:rsidRDefault="00D61703" w:rsidP="00D61703">
            <w:pPr>
              <w:pStyle w:val="12"/>
              <w:spacing w:line="240" w:lineRule="auto"/>
              <w:ind w:hanging="20"/>
            </w:pPr>
            <w:r w:rsidRPr="00F81CB3">
              <w:t>•  Количество реализованных социальных проектов в год (от 5 и выше).</w:t>
            </w:r>
          </w:p>
          <w:p w:rsidR="00D61703" w:rsidRPr="00F81CB3" w:rsidRDefault="00D61703" w:rsidP="00D61703">
            <w:pPr>
              <w:pStyle w:val="12"/>
              <w:spacing w:line="240" w:lineRule="auto"/>
              <w:ind w:hanging="20"/>
            </w:pPr>
            <w:r w:rsidRPr="00F81CB3">
              <w:t>•  Рост числа зарегистрированных пользователей на портале Добро.рф.</w:t>
            </w:r>
            <w:r w:rsidR="0065686B">
              <w:t xml:space="preserve"> (не менее 60%)</w:t>
            </w:r>
          </w:p>
          <w:p w:rsidR="00D61703" w:rsidRPr="00F81CB3" w:rsidRDefault="00D61703" w:rsidP="00D61703">
            <w:pPr>
              <w:pStyle w:val="12"/>
              <w:spacing w:line="240" w:lineRule="auto"/>
              <w:ind w:hanging="20"/>
            </w:pPr>
            <w:r w:rsidRPr="00F81CB3">
              <w:t>•  Наличие портфолио волонтерского отряда (дипломы, благодарности от социальных партнеров).</w:t>
            </w:r>
          </w:p>
        </w:tc>
      </w:tr>
      <w:tr w:rsidR="00D70DEF" w:rsidRPr="00F81CB3" w:rsidTr="00406721">
        <w:tc>
          <w:tcPr>
            <w:tcW w:w="10195" w:type="dxa"/>
            <w:gridSpan w:val="2"/>
          </w:tcPr>
          <w:p w:rsidR="00D70DEF" w:rsidRPr="00F81CB3" w:rsidRDefault="00D61703" w:rsidP="00025DC6">
            <w:pPr>
              <w:pStyle w:val="12"/>
              <w:spacing w:line="240" w:lineRule="auto"/>
              <w:ind w:firstLine="0"/>
              <w:jc w:val="both"/>
            </w:pPr>
            <w:r w:rsidRPr="00F81CB3">
              <w:t xml:space="preserve">                                     </w:t>
            </w:r>
            <w:r w:rsidR="00D70DEF" w:rsidRPr="00F81CB3">
              <w:t>Описание воспитательной практики</w:t>
            </w:r>
          </w:p>
          <w:p w:rsidR="00D61703" w:rsidRPr="00F81CB3" w:rsidRDefault="00D61703" w:rsidP="00025DC6">
            <w:pPr>
              <w:pStyle w:val="12"/>
              <w:spacing w:line="240" w:lineRule="auto"/>
              <w:jc w:val="both"/>
            </w:pPr>
            <w:r w:rsidRPr="00F81CB3">
              <w:t>Воспитательная практика «Добровольцы» строится как целостная экосистема, где волонтерство — это не разовые акции, а непрерывный процесс развития личности. Процесс реализации разбит на три ключевых модуля:</w:t>
            </w:r>
          </w:p>
          <w:p w:rsidR="00D61703" w:rsidRPr="00F81CB3" w:rsidRDefault="00D61703" w:rsidP="00025DC6">
            <w:pPr>
              <w:pStyle w:val="12"/>
              <w:spacing w:line="240" w:lineRule="auto"/>
              <w:jc w:val="both"/>
            </w:pPr>
            <w:r w:rsidRPr="00F81CB3">
              <w:t>1. Модуль «Школа волонтера» (Обучающий):</w:t>
            </w:r>
          </w:p>
          <w:p w:rsidR="00D61703" w:rsidRPr="00F81CB3" w:rsidRDefault="00D61703" w:rsidP="00025DC6">
            <w:pPr>
              <w:pStyle w:val="12"/>
              <w:spacing w:line="240" w:lineRule="auto"/>
              <w:jc w:val="both"/>
            </w:pPr>
            <w:r w:rsidRPr="00F81CB3">
              <w:t xml:space="preserve">  На базе Центра детских инициатив (ЦДИ) проводятся воркшопы и тренинги. Участники изучают основы коммуникации, правила безопасности при проведении акций и основы социального проектирования. Здесь же происходит р</w:t>
            </w:r>
            <w:r w:rsidR="000D57C7">
              <w:t>егистрация на платформе Добро.РФ</w:t>
            </w:r>
            <w:r w:rsidRPr="00F81CB3">
              <w:t xml:space="preserve"> и знакомство с личной книжкой волонтера.</w:t>
            </w:r>
          </w:p>
          <w:p w:rsidR="00D61703" w:rsidRPr="00F81CB3" w:rsidRDefault="00D61703" w:rsidP="00025DC6">
            <w:pPr>
              <w:pStyle w:val="12"/>
              <w:spacing w:line="240" w:lineRule="auto"/>
              <w:jc w:val="both"/>
            </w:pPr>
            <w:r w:rsidRPr="00F81CB3">
              <w:t>2. Модуль «Территория добра» (Деятельностный):</w:t>
            </w:r>
          </w:p>
          <w:p w:rsidR="00D61703" w:rsidRPr="00F81CB3" w:rsidRDefault="00D61703" w:rsidP="00025DC6">
            <w:pPr>
              <w:pStyle w:val="12"/>
              <w:spacing w:line="240" w:lineRule="auto"/>
              <w:jc w:val="both"/>
            </w:pPr>
            <w:r w:rsidRPr="00F81CB3">
              <w:lastRenderedPageBreak/>
              <w:t xml:space="preserve">  Реализация трех тематических векторов:</w:t>
            </w:r>
          </w:p>
          <w:p w:rsidR="00D61703" w:rsidRPr="00F81CB3" w:rsidRDefault="00025DC6" w:rsidP="00025DC6">
            <w:pPr>
              <w:pStyle w:val="12"/>
              <w:spacing w:line="240" w:lineRule="auto"/>
              <w:jc w:val="both"/>
            </w:pPr>
            <w:r w:rsidRPr="00F81CB3">
              <w:t xml:space="preserve">  •</w:t>
            </w:r>
            <w:r w:rsidR="00D61703" w:rsidRPr="00F81CB3">
              <w:t>«Память поколений» (Патриотическое): шефство над ветеранами, благоустройство мемориалов, участие в акции «Бессмертный полк».</w:t>
            </w:r>
          </w:p>
          <w:p w:rsidR="00D61703" w:rsidRPr="00F81CB3" w:rsidRDefault="00025DC6" w:rsidP="00025DC6">
            <w:pPr>
              <w:pStyle w:val="12"/>
              <w:spacing w:line="240" w:lineRule="auto"/>
              <w:jc w:val="both"/>
            </w:pPr>
            <w:r w:rsidRPr="00F81CB3">
              <w:t xml:space="preserve">  •</w:t>
            </w:r>
            <w:r w:rsidR="00D61703" w:rsidRPr="00F81CB3">
              <w:t>«Зеленый патруль» (Экологическое): сбор макулатуры и пластика, высадка деревьев, эко-уроки для младших классов.</w:t>
            </w:r>
          </w:p>
          <w:p w:rsidR="00D61703" w:rsidRPr="00F81CB3" w:rsidRDefault="00025DC6" w:rsidP="00025DC6">
            <w:pPr>
              <w:pStyle w:val="12"/>
              <w:spacing w:line="240" w:lineRule="auto"/>
              <w:jc w:val="both"/>
            </w:pPr>
            <w:r w:rsidRPr="00F81CB3">
              <w:t xml:space="preserve">  •</w:t>
            </w:r>
            <w:r w:rsidR="00D61703" w:rsidRPr="00F81CB3">
              <w:t>«Рука помощи» (Социальное): инклюзивные мероприятия, помощь приютам для животных, организация досуга для детей из детских домов.</w:t>
            </w:r>
          </w:p>
          <w:p w:rsidR="003E44F5" w:rsidRDefault="00D61703" w:rsidP="003E44F5">
            <w:pPr>
              <w:pStyle w:val="12"/>
              <w:spacing w:line="240" w:lineRule="auto"/>
              <w:jc w:val="both"/>
            </w:pPr>
            <w:r w:rsidRPr="00F81CB3">
              <w:t>3. Модуль «Лидерский навигатор» (Наставнический):</w:t>
            </w:r>
          </w:p>
          <w:p w:rsidR="00D70DEF" w:rsidRPr="00F81CB3" w:rsidRDefault="003E44F5" w:rsidP="003E44F5">
            <w:pPr>
              <w:pStyle w:val="12"/>
              <w:spacing w:line="240" w:lineRule="auto"/>
              <w:ind w:firstLine="0"/>
              <w:jc w:val="both"/>
            </w:pPr>
            <w:r>
              <w:t xml:space="preserve">      </w:t>
            </w:r>
            <w:r w:rsidR="00D61703" w:rsidRPr="00F81CB3">
              <w:t>Старшеклассники-волонтеры становятся наставниками для «Орлят России» (1-4 классы), помогая им реализовывать их первый трек «Орленок-Доброволец». Советник координирует это взаимодействие, передавая часть ответственности лидерам отряда.</w:t>
            </w:r>
          </w:p>
        </w:tc>
      </w:tr>
    </w:tbl>
    <w:p w:rsidR="00D61703" w:rsidRPr="00F81CB3" w:rsidRDefault="00D61703" w:rsidP="00025DC6">
      <w:pPr>
        <w:pStyle w:val="aa"/>
        <w:jc w:val="both"/>
        <w:rPr>
          <w:sz w:val="28"/>
          <w:szCs w:val="28"/>
        </w:rPr>
      </w:pPr>
    </w:p>
    <w:p w:rsidR="00D61703" w:rsidRPr="00F81CB3" w:rsidRDefault="00D61703" w:rsidP="00025DC6">
      <w:pPr>
        <w:pStyle w:val="aa"/>
        <w:jc w:val="both"/>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D61703" w:rsidRPr="00F81CB3" w:rsidRDefault="00D61703" w:rsidP="007F1BC2">
      <w:pPr>
        <w:pStyle w:val="aa"/>
        <w:jc w:val="right"/>
        <w:rPr>
          <w:sz w:val="28"/>
          <w:szCs w:val="28"/>
        </w:rPr>
      </w:pPr>
    </w:p>
    <w:p w:rsidR="007F1BC2" w:rsidRPr="00F81CB3" w:rsidRDefault="007F1BC2" w:rsidP="007F1BC2">
      <w:pPr>
        <w:pStyle w:val="aa"/>
        <w:jc w:val="right"/>
        <w:rPr>
          <w:sz w:val="28"/>
          <w:szCs w:val="28"/>
        </w:rPr>
      </w:pPr>
      <w:r w:rsidRPr="00F81CB3">
        <w:rPr>
          <w:sz w:val="28"/>
          <w:szCs w:val="28"/>
        </w:rPr>
        <w:lastRenderedPageBreak/>
        <w:t>Приложение № 1</w:t>
      </w:r>
    </w:p>
    <w:p w:rsidR="007F1BC2" w:rsidRPr="00F81CB3" w:rsidRDefault="007F1BC2" w:rsidP="007F1BC2">
      <w:pPr>
        <w:pStyle w:val="aa"/>
        <w:jc w:val="right"/>
        <w:rPr>
          <w:sz w:val="28"/>
          <w:szCs w:val="28"/>
        </w:rPr>
      </w:pPr>
      <w:r w:rsidRPr="00F81CB3">
        <w:rPr>
          <w:sz w:val="28"/>
          <w:szCs w:val="28"/>
        </w:rPr>
        <w:t>к Паспорту воспитательной практики</w:t>
      </w:r>
    </w:p>
    <w:p w:rsidR="007F1BC2" w:rsidRPr="00F81CB3" w:rsidRDefault="007F1BC2" w:rsidP="00D70DEF">
      <w:pPr>
        <w:pStyle w:val="12"/>
        <w:spacing w:line="240" w:lineRule="auto"/>
        <w:ind w:firstLine="0"/>
        <w:jc w:val="center"/>
        <w:rPr>
          <w:b/>
        </w:rPr>
      </w:pPr>
    </w:p>
    <w:p w:rsidR="00D70DEF" w:rsidRPr="00F81CB3" w:rsidRDefault="00D70DEF" w:rsidP="00D70DEF">
      <w:pPr>
        <w:pStyle w:val="12"/>
        <w:spacing w:line="240" w:lineRule="auto"/>
        <w:ind w:firstLine="0"/>
        <w:jc w:val="center"/>
        <w:rPr>
          <w:b/>
        </w:rPr>
      </w:pPr>
      <w:r w:rsidRPr="00F81CB3">
        <w:rPr>
          <w:b/>
        </w:rPr>
        <w:t>Краткий анализ воспитательной практики</w:t>
      </w:r>
    </w:p>
    <w:p w:rsidR="00D70DEF" w:rsidRPr="00F81CB3" w:rsidRDefault="00343A67" w:rsidP="00343A67">
      <w:pPr>
        <w:pStyle w:val="12"/>
        <w:spacing w:line="240" w:lineRule="auto"/>
        <w:ind w:firstLine="709"/>
        <w:jc w:val="center"/>
        <w:rPr>
          <w:b/>
        </w:rPr>
      </w:pPr>
      <w:r w:rsidRPr="00F81CB3">
        <w:rPr>
          <w:b/>
          <w:bCs/>
        </w:rPr>
        <w:t>«</w:t>
      </w:r>
      <w:r w:rsidRPr="00F81CB3">
        <w:rPr>
          <w:b/>
          <w:bCs/>
          <w:lang w:val="en-US"/>
        </w:rPr>
        <w:t>PRO</w:t>
      </w:r>
      <w:r w:rsidRPr="00F81CB3">
        <w:rPr>
          <w:b/>
          <w:bCs/>
          <w:lang w:val="tt-RU"/>
        </w:rPr>
        <w:t>-</w:t>
      </w:r>
      <w:r w:rsidRPr="00F81CB3">
        <w:rPr>
          <w:b/>
          <w:bCs/>
        </w:rPr>
        <w:t>Добро»</w:t>
      </w:r>
    </w:p>
    <w:p w:rsidR="00D70DEF" w:rsidRPr="00F81CB3" w:rsidRDefault="00D70DEF" w:rsidP="00D70DEF">
      <w:pPr>
        <w:pStyle w:val="12"/>
        <w:spacing w:line="240" w:lineRule="auto"/>
        <w:ind w:firstLine="0"/>
        <w:jc w:val="both"/>
      </w:pPr>
    </w:p>
    <w:tbl>
      <w:tblPr>
        <w:tblStyle w:val="a8"/>
        <w:tblW w:w="0" w:type="auto"/>
        <w:tblLook w:val="04A0" w:firstRow="1" w:lastRow="0" w:firstColumn="1" w:lastColumn="0" w:noHBand="0" w:noVBand="1"/>
      </w:tblPr>
      <w:tblGrid>
        <w:gridCol w:w="4956"/>
        <w:gridCol w:w="4955"/>
      </w:tblGrid>
      <w:tr w:rsidR="00D70DEF" w:rsidRPr="00F81CB3" w:rsidTr="00D70DEF">
        <w:tc>
          <w:tcPr>
            <w:tcW w:w="5210" w:type="dxa"/>
          </w:tcPr>
          <w:p w:rsidR="00D70DEF" w:rsidRPr="00F81CB3" w:rsidRDefault="00D70DEF" w:rsidP="00D70DEF">
            <w:pPr>
              <w:pStyle w:val="12"/>
              <w:spacing w:line="240" w:lineRule="auto"/>
              <w:ind w:firstLine="0"/>
              <w:jc w:val="center"/>
              <w:rPr>
                <w:b/>
              </w:rPr>
            </w:pPr>
            <w:r w:rsidRPr="00F81CB3">
              <w:rPr>
                <w:b/>
              </w:rPr>
              <w:t>Внутренние факторы</w:t>
            </w:r>
          </w:p>
        </w:tc>
        <w:tc>
          <w:tcPr>
            <w:tcW w:w="5211" w:type="dxa"/>
          </w:tcPr>
          <w:p w:rsidR="00D70DEF" w:rsidRPr="00F81CB3" w:rsidRDefault="00D70DEF" w:rsidP="00D70DEF">
            <w:pPr>
              <w:pStyle w:val="12"/>
              <w:spacing w:line="240" w:lineRule="auto"/>
              <w:ind w:firstLine="0"/>
              <w:jc w:val="center"/>
              <w:rPr>
                <w:b/>
              </w:rPr>
            </w:pPr>
            <w:r w:rsidRPr="00F81CB3">
              <w:rPr>
                <w:b/>
              </w:rPr>
              <w:t>Внешние факторы</w:t>
            </w:r>
          </w:p>
        </w:tc>
      </w:tr>
      <w:tr w:rsidR="00D70DEF" w:rsidRPr="00F81CB3" w:rsidTr="00D70DEF">
        <w:tc>
          <w:tcPr>
            <w:tcW w:w="5210" w:type="dxa"/>
          </w:tcPr>
          <w:p w:rsidR="00D70DEF" w:rsidRPr="00F81CB3" w:rsidRDefault="00D70DEF" w:rsidP="00D70DEF">
            <w:pPr>
              <w:pStyle w:val="12"/>
              <w:spacing w:line="240" w:lineRule="auto"/>
              <w:ind w:firstLine="0"/>
              <w:jc w:val="center"/>
              <w:rPr>
                <w:i/>
              </w:rPr>
            </w:pPr>
            <w:r w:rsidRPr="00F81CB3">
              <w:rPr>
                <w:i/>
              </w:rPr>
              <w:t>Сильные стороны</w:t>
            </w:r>
          </w:p>
        </w:tc>
        <w:tc>
          <w:tcPr>
            <w:tcW w:w="5211" w:type="dxa"/>
          </w:tcPr>
          <w:p w:rsidR="00D70DEF" w:rsidRPr="00F81CB3" w:rsidRDefault="00D70DEF" w:rsidP="00D70DEF">
            <w:pPr>
              <w:pStyle w:val="12"/>
              <w:spacing w:line="240" w:lineRule="auto"/>
              <w:ind w:firstLine="0"/>
              <w:jc w:val="center"/>
              <w:rPr>
                <w:i/>
              </w:rPr>
            </w:pPr>
            <w:r w:rsidRPr="00F81CB3">
              <w:rPr>
                <w:i/>
              </w:rPr>
              <w:t>Возможности</w:t>
            </w:r>
          </w:p>
        </w:tc>
      </w:tr>
      <w:tr w:rsidR="00D70DEF" w:rsidRPr="00F81CB3" w:rsidTr="00D70DEF">
        <w:tc>
          <w:tcPr>
            <w:tcW w:w="5210" w:type="dxa"/>
          </w:tcPr>
          <w:p w:rsidR="008B3547" w:rsidRPr="00F81CB3" w:rsidRDefault="008B3547" w:rsidP="008B3547">
            <w:pPr>
              <w:pStyle w:val="12"/>
              <w:spacing w:line="240" w:lineRule="auto"/>
              <w:ind w:firstLine="0"/>
            </w:pPr>
            <w:r w:rsidRPr="00F81CB3">
              <w:t>1. Системность: практика охватывает все возрасты (от «Орлят» до выпускников).</w:t>
            </w:r>
          </w:p>
          <w:p w:rsidR="008B3547" w:rsidRPr="00F81CB3" w:rsidRDefault="008B3547" w:rsidP="008B3547">
            <w:pPr>
              <w:pStyle w:val="12"/>
              <w:spacing w:line="240" w:lineRule="auto"/>
              <w:ind w:firstLine="0"/>
            </w:pPr>
            <w:r w:rsidRPr="00F81CB3">
              <w:t>2. Практико</w:t>
            </w:r>
            <w:r w:rsidR="00025DC6" w:rsidRPr="00F81CB3">
              <w:t>-</w:t>
            </w:r>
            <w:r w:rsidRPr="00F81CB3">
              <w:t>ориентированность: воспитание происходит через реальные дела, а не теорию.</w:t>
            </w:r>
          </w:p>
          <w:p w:rsidR="008B3547" w:rsidRPr="00F81CB3" w:rsidRDefault="008B3547" w:rsidP="008B3547">
            <w:pPr>
              <w:pStyle w:val="12"/>
              <w:spacing w:line="240" w:lineRule="auto"/>
              <w:ind w:firstLine="0"/>
            </w:pPr>
            <w:r w:rsidRPr="00F81CB3">
              <w:t>3. Интеграция: тесная связь с Центром детских инициатив и медиацентром школы.</w:t>
            </w:r>
          </w:p>
          <w:p w:rsidR="00D70DEF" w:rsidRPr="00F81CB3" w:rsidRDefault="008B3547" w:rsidP="008B3547">
            <w:pPr>
              <w:pStyle w:val="12"/>
              <w:spacing w:line="240" w:lineRule="auto"/>
              <w:ind w:firstLine="0"/>
            </w:pPr>
            <w:r w:rsidRPr="00F81CB3">
              <w:t>4. Высокая мотивация: наличие системы поощрений и фиксация часов на Добро.рф.</w:t>
            </w:r>
          </w:p>
        </w:tc>
        <w:tc>
          <w:tcPr>
            <w:tcW w:w="5211" w:type="dxa"/>
          </w:tcPr>
          <w:p w:rsidR="00B7756D" w:rsidRPr="00F81CB3" w:rsidRDefault="000D57C7" w:rsidP="00B7756D">
            <w:pPr>
              <w:pStyle w:val="12"/>
              <w:spacing w:line="240" w:lineRule="auto"/>
              <w:ind w:firstLine="1"/>
              <w:jc w:val="both"/>
            </w:pPr>
            <w:r>
              <w:t>1.</w:t>
            </w:r>
            <w:r w:rsidR="00B7756D" w:rsidRPr="00F81CB3">
              <w:t>Грантовая поддержка: возможность участия в конкурсах от Росмолодежи и Движения Первых для получения финансирования.</w:t>
            </w:r>
          </w:p>
          <w:p w:rsidR="00B7756D" w:rsidRPr="00F81CB3" w:rsidRDefault="000D57C7" w:rsidP="00B7756D">
            <w:pPr>
              <w:pStyle w:val="12"/>
              <w:spacing w:line="240" w:lineRule="auto"/>
              <w:ind w:firstLine="0"/>
              <w:jc w:val="both"/>
            </w:pPr>
            <w:r>
              <w:t>2.</w:t>
            </w:r>
            <w:r w:rsidR="00B7756D" w:rsidRPr="00F81CB3">
              <w:t>Сетевое партнерство: выход за пределы ш</w:t>
            </w:r>
            <w:r w:rsidR="0072232C" w:rsidRPr="00F81CB3">
              <w:t>колы - сотрудничество с НКО</w:t>
            </w:r>
            <w:r w:rsidR="00B7756D" w:rsidRPr="00F81CB3">
              <w:t>, ветеранскими организациями и приютами.</w:t>
            </w:r>
          </w:p>
          <w:p w:rsidR="00B7756D" w:rsidRPr="00F81CB3" w:rsidRDefault="000D57C7" w:rsidP="00B7756D">
            <w:pPr>
              <w:pStyle w:val="12"/>
              <w:spacing w:line="240" w:lineRule="auto"/>
              <w:ind w:firstLine="0"/>
              <w:jc w:val="both"/>
            </w:pPr>
            <w:r>
              <w:t>3.</w:t>
            </w:r>
            <w:r w:rsidR="00B7756D" w:rsidRPr="00F81CB3">
              <w:t>Профориентация: развитие у детей навыков (soft skills), которые помогут им в будущей карьере и при поступлении (дополнительные баллы к ЕГЭ).</w:t>
            </w:r>
          </w:p>
          <w:p w:rsidR="00D70DEF" w:rsidRPr="00F81CB3" w:rsidRDefault="00B7756D" w:rsidP="00B7756D">
            <w:pPr>
              <w:pStyle w:val="12"/>
              <w:spacing w:line="240" w:lineRule="auto"/>
              <w:ind w:firstLine="0"/>
            </w:pPr>
            <w:r w:rsidRPr="00F81CB3">
              <w:t>4.Укрепление имиджа: позиционирование школы как центра добровольчества в микрорайоне/городе.</w:t>
            </w:r>
          </w:p>
        </w:tc>
      </w:tr>
      <w:tr w:rsidR="00D70DEF" w:rsidRPr="00F81CB3" w:rsidTr="00D70DEF">
        <w:tc>
          <w:tcPr>
            <w:tcW w:w="5210" w:type="dxa"/>
          </w:tcPr>
          <w:p w:rsidR="00D70DEF" w:rsidRPr="00F81CB3" w:rsidRDefault="00D70DEF" w:rsidP="00D70DEF">
            <w:pPr>
              <w:pStyle w:val="12"/>
              <w:spacing w:line="240" w:lineRule="auto"/>
              <w:ind w:firstLine="0"/>
              <w:jc w:val="center"/>
              <w:rPr>
                <w:i/>
              </w:rPr>
            </w:pPr>
            <w:r w:rsidRPr="00F81CB3">
              <w:rPr>
                <w:i/>
              </w:rPr>
              <w:t>Слабые стороны</w:t>
            </w:r>
          </w:p>
        </w:tc>
        <w:tc>
          <w:tcPr>
            <w:tcW w:w="5211" w:type="dxa"/>
          </w:tcPr>
          <w:p w:rsidR="00D70DEF" w:rsidRPr="00F81CB3" w:rsidRDefault="00D70DEF" w:rsidP="00D70DEF">
            <w:pPr>
              <w:pStyle w:val="12"/>
              <w:spacing w:line="240" w:lineRule="auto"/>
              <w:ind w:firstLine="0"/>
              <w:jc w:val="center"/>
              <w:rPr>
                <w:i/>
              </w:rPr>
            </w:pPr>
            <w:r w:rsidRPr="00F81CB3">
              <w:rPr>
                <w:i/>
              </w:rPr>
              <w:t>Риски</w:t>
            </w:r>
          </w:p>
        </w:tc>
      </w:tr>
      <w:tr w:rsidR="00D70DEF" w:rsidRPr="00F81CB3" w:rsidTr="00D70DEF">
        <w:tc>
          <w:tcPr>
            <w:tcW w:w="5210" w:type="dxa"/>
          </w:tcPr>
          <w:p w:rsidR="008B3547" w:rsidRPr="00F81CB3" w:rsidRDefault="000D57C7" w:rsidP="008B3547">
            <w:pPr>
              <w:pStyle w:val="12"/>
              <w:spacing w:line="240" w:lineRule="auto"/>
              <w:ind w:firstLine="0"/>
              <w:jc w:val="both"/>
            </w:pPr>
            <w:r>
              <w:t>1.</w:t>
            </w:r>
            <w:r w:rsidR="008B3547" w:rsidRPr="00F81CB3">
              <w:t>Зависимость от лидера: высокая нагрузка на советника директора как на главного координатора.</w:t>
            </w:r>
          </w:p>
          <w:p w:rsidR="008B3547" w:rsidRPr="00F81CB3" w:rsidRDefault="000D57C7" w:rsidP="008B3547">
            <w:pPr>
              <w:pStyle w:val="12"/>
              <w:spacing w:line="240" w:lineRule="auto"/>
              <w:ind w:firstLine="34"/>
              <w:jc w:val="both"/>
            </w:pPr>
            <w:r>
              <w:t>2.</w:t>
            </w:r>
            <w:r w:rsidR="008B3547" w:rsidRPr="00F81CB3">
              <w:t>Неравномерность участия ядро активистов (15-2%) выполняет основой объем работ, в то время как остальные участвуют эпизодически.</w:t>
            </w:r>
          </w:p>
          <w:p w:rsidR="00D70DEF" w:rsidRPr="00F81CB3" w:rsidRDefault="000D57C7" w:rsidP="008B3547">
            <w:pPr>
              <w:pStyle w:val="12"/>
              <w:spacing w:line="240" w:lineRule="auto"/>
              <w:ind w:firstLine="34"/>
              <w:jc w:val="both"/>
            </w:pPr>
            <w:r>
              <w:t>3.</w:t>
            </w:r>
            <w:r w:rsidR="008B3547" w:rsidRPr="00F81CB3">
              <w:t>Ограниченность ресурсов: дефицит средств на брендированную форму или специализированный инвентарь.</w:t>
            </w:r>
          </w:p>
        </w:tc>
        <w:tc>
          <w:tcPr>
            <w:tcW w:w="5211" w:type="dxa"/>
          </w:tcPr>
          <w:p w:rsidR="00B7756D" w:rsidRPr="00F81CB3" w:rsidRDefault="000D57C7" w:rsidP="00B7756D">
            <w:pPr>
              <w:pStyle w:val="12"/>
              <w:spacing w:line="240" w:lineRule="auto"/>
              <w:ind w:firstLine="0"/>
              <w:jc w:val="both"/>
            </w:pPr>
            <w:r>
              <w:t>1.</w:t>
            </w:r>
            <w:r w:rsidR="00B7756D" w:rsidRPr="00F81CB3">
              <w:t>Формализм: риск превращения волонтерства в «работу для отчета» или только ради фотосессий.</w:t>
            </w:r>
          </w:p>
          <w:p w:rsidR="00B7756D" w:rsidRPr="00F81CB3" w:rsidRDefault="000D57C7" w:rsidP="00B7756D">
            <w:pPr>
              <w:pStyle w:val="12"/>
              <w:spacing w:line="240" w:lineRule="auto"/>
              <w:ind w:firstLine="0"/>
              <w:jc w:val="both"/>
            </w:pPr>
            <w:r>
              <w:t>2.</w:t>
            </w:r>
            <w:r w:rsidR="00B7756D" w:rsidRPr="00F81CB3">
              <w:t>Эмоциональное выгорание: потеря интереса у активистов при высокой интенсивности мероприятий.</w:t>
            </w:r>
          </w:p>
          <w:p w:rsidR="00B7756D" w:rsidRPr="00F81CB3" w:rsidRDefault="000D57C7" w:rsidP="00B7756D">
            <w:pPr>
              <w:pStyle w:val="12"/>
              <w:spacing w:line="240" w:lineRule="auto"/>
              <w:ind w:firstLine="0"/>
              <w:jc w:val="both"/>
            </w:pPr>
            <w:r>
              <w:t>3.</w:t>
            </w:r>
            <w:r w:rsidR="00B7756D" w:rsidRPr="00F81CB3">
              <w:t>Сопротивление родителей: опасения родителей, что волонтерство отвлекает от учебы и подготовки к экзаменам.</w:t>
            </w:r>
          </w:p>
          <w:p w:rsidR="00D70DEF" w:rsidRPr="00F81CB3" w:rsidRDefault="000D57C7" w:rsidP="00B7756D">
            <w:pPr>
              <w:pStyle w:val="12"/>
              <w:spacing w:line="240" w:lineRule="auto"/>
              <w:ind w:firstLine="0"/>
              <w:jc w:val="both"/>
            </w:pPr>
            <w:r>
              <w:t>4.</w:t>
            </w:r>
            <w:r w:rsidR="00B7756D" w:rsidRPr="00F81CB3">
              <w:t>Безопасность: риски при проведении выездных акций вне территории школы.</w:t>
            </w:r>
          </w:p>
        </w:tc>
      </w:tr>
    </w:tbl>
    <w:p w:rsidR="00D70DEF" w:rsidRDefault="00D70DEF" w:rsidP="00D70DEF">
      <w:pPr>
        <w:pStyle w:val="12"/>
        <w:spacing w:line="240" w:lineRule="auto"/>
        <w:ind w:firstLine="0"/>
        <w:jc w:val="both"/>
      </w:pPr>
    </w:p>
    <w:p w:rsidR="002F5415" w:rsidRDefault="002F5415" w:rsidP="00D70DEF">
      <w:pPr>
        <w:pStyle w:val="12"/>
        <w:spacing w:line="240" w:lineRule="auto"/>
        <w:ind w:firstLine="0"/>
        <w:jc w:val="both"/>
      </w:pPr>
    </w:p>
    <w:p w:rsidR="002F5415" w:rsidRPr="00F81CB3" w:rsidRDefault="002F5415" w:rsidP="00D70DEF">
      <w:pPr>
        <w:pStyle w:val="12"/>
        <w:spacing w:line="240" w:lineRule="auto"/>
        <w:ind w:firstLine="0"/>
        <w:jc w:val="both"/>
      </w:pPr>
    </w:p>
    <w:p w:rsidR="005928ED" w:rsidRPr="00F81CB3" w:rsidRDefault="005928ED" w:rsidP="00D70DEF">
      <w:pPr>
        <w:pStyle w:val="12"/>
        <w:spacing w:line="240" w:lineRule="auto"/>
        <w:ind w:firstLine="0"/>
        <w:jc w:val="center"/>
      </w:pPr>
    </w:p>
    <w:p w:rsidR="005928ED" w:rsidRPr="00F81CB3" w:rsidRDefault="005928ED" w:rsidP="00D70DEF">
      <w:pPr>
        <w:pStyle w:val="12"/>
        <w:spacing w:line="240" w:lineRule="auto"/>
        <w:ind w:firstLine="0"/>
        <w:jc w:val="center"/>
      </w:pPr>
    </w:p>
    <w:p w:rsidR="005928ED" w:rsidRPr="00F81CB3" w:rsidRDefault="005928ED" w:rsidP="00D70DEF">
      <w:pPr>
        <w:pStyle w:val="12"/>
        <w:spacing w:line="240" w:lineRule="auto"/>
        <w:ind w:firstLine="0"/>
        <w:jc w:val="center"/>
      </w:pPr>
    </w:p>
    <w:p w:rsidR="005928ED" w:rsidRPr="00F81CB3" w:rsidRDefault="005928ED" w:rsidP="00D70DEF">
      <w:pPr>
        <w:pStyle w:val="12"/>
        <w:spacing w:line="240" w:lineRule="auto"/>
        <w:ind w:firstLine="0"/>
        <w:jc w:val="center"/>
      </w:pPr>
    </w:p>
    <w:p w:rsidR="00620B37" w:rsidRPr="00F81CB3" w:rsidRDefault="00620B37" w:rsidP="00620B37">
      <w:pPr>
        <w:pStyle w:val="aa"/>
        <w:jc w:val="right"/>
        <w:rPr>
          <w:sz w:val="28"/>
          <w:szCs w:val="28"/>
        </w:rPr>
      </w:pPr>
      <w:r w:rsidRPr="00F81CB3">
        <w:rPr>
          <w:sz w:val="28"/>
          <w:szCs w:val="28"/>
        </w:rPr>
        <w:lastRenderedPageBreak/>
        <w:t>Приложение № 2</w:t>
      </w:r>
    </w:p>
    <w:p w:rsidR="00620B37" w:rsidRPr="00F81CB3" w:rsidRDefault="00620B37" w:rsidP="00620B37">
      <w:pPr>
        <w:pStyle w:val="aa"/>
        <w:jc w:val="right"/>
        <w:rPr>
          <w:sz w:val="28"/>
          <w:szCs w:val="28"/>
        </w:rPr>
      </w:pPr>
      <w:r w:rsidRPr="00F81CB3">
        <w:rPr>
          <w:sz w:val="28"/>
          <w:szCs w:val="28"/>
        </w:rPr>
        <w:t>к Паспорту воспитательной практики</w:t>
      </w:r>
    </w:p>
    <w:p w:rsidR="00D70DEF" w:rsidRPr="00F81CB3" w:rsidRDefault="00D70DEF" w:rsidP="00D70DEF">
      <w:pPr>
        <w:pStyle w:val="12"/>
        <w:spacing w:line="240" w:lineRule="auto"/>
        <w:ind w:firstLine="0"/>
        <w:jc w:val="center"/>
      </w:pPr>
    </w:p>
    <w:p w:rsidR="00D70DEF" w:rsidRPr="00F81CB3" w:rsidRDefault="00D70DEF" w:rsidP="00D70DEF">
      <w:pPr>
        <w:pStyle w:val="12"/>
        <w:spacing w:line="240" w:lineRule="auto"/>
        <w:ind w:firstLine="0"/>
        <w:jc w:val="center"/>
      </w:pPr>
    </w:p>
    <w:p w:rsidR="00D70DEF" w:rsidRPr="00F81CB3" w:rsidRDefault="00D70DEF" w:rsidP="00D70DEF">
      <w:pPr>
        <w:pStyle w:val="12"/>
        <w:spacing w:line="240" w:lineRule="auto"/>
        <w:ind w:firstLine="0"/>
        <w:jc w:val="center"/>
        <w:rPr>
          <w:b/>
        </w:rPr>
      </w:pPr>
      <w:r w:rsidRPr="00F81CB3">
        <w:rPr>
          <w:b/>
        </w:rPr>
        <w:t xml:space="preserve">План-график реализации воспитательной практики </w:t>
      </w:r>
    </w:p>
    <w:p w:rsidR="00D70DEF" w:rsidRDefault="00343A67" w:rsidP="00D70DEF">
      <w:pPr>
        <w:pStyle w:val="12"/>
        <w:spacing w:line="240" w:lineRule="auto"/>
        <w:ind w:firstLine="0"/>
        <w:jc w:val="center"/>
        <w:rPr>
          <w:b/>
          <w:bCs/>
        </w:rPr>
      </w:pPr>
      <w:r w:rsidRPr="00F81CB3">
        <w:rPr>
          <w:b/>
          <w:bCs/>
        </w:rPr>
        <w:t>«</w:t>
      </w:r>
      <w:r w:rsidRPr="00F81CB3">
        <w:rPr>
          <w:b/>
          <w:bCs/>
          <w:lang w:val="en-US"/>
        </w:rPr>
        <w:t>PRO</w:t>
      </w:r>
      <w:r w:rsidRPr="00F81CB3">
        <w:rPr>
          <w:b/>
          <w:bCs/>
          <w:lang w:val="tt-RU"/>
        </w:rPr>
        <w:t>-</w:t>
      </w:r>
      <w:r w:rsidRPr="00F81CB3">
        <w:rPr>
          <w:b/>
          <w:bCs/>
        </w:rPr>
        <w:t>Добро»</w:t>
      </w:r>
    </w:p>
    <w:p w:rsidR="000D57C7" w:rsidRPr="00F81CB3" w:rsidRDefault="000D57C7" w:rsidP="00D70DEF">
      <w:pPr>
        <w:pStyle w:val="12"/>
        <w:spacing w:line="240" w:lineRule="auto"/>
        <w:ind w:firstLine="0"/>
        <w:jc w:val="center"/>
        <w:rPr>
          <w:b/>
        </w:rPr>
      </w:pPr>
    </w:p>
    <w:tbl>
      <w:tblPr>
        <w:tblStyle w:val="a8"/>
        <w:tblW w:w="9946" w:type="dxa"/>
        <w:tblLook w:val="04A0" w:firstRow="1" w:lastRow="0" w:firstColumn="1" w:lastColumn="0" w:noHBand="0" w:noVBand="1"/>
      </w:tblPr>
      <w:tblGrid>
        <w:gridCol w:w="484"/>
        <w:gridCol w:w="2480"/>
        <w:gridCol w:w="1875"/>
        <w:gridCol w:w="1339"/>
        <w:gridCol w:w="1309"/>
        <w:gridCol w:w="1295"/>
        <w:gridCol w:w="945"/>
        <w:gridCol w:w="740"/>
      </w:tblGrid>
      <w:tr w:rsidR="004A3A4E" w:rsidRPr="00F81CB3" w:rsidTr="004A3A4E">
        <w:trPr>
          <w:trHeight w:val="448"/>
        </w:trPr>
        <w:tc>
          <w:tcPr>
            <w:tcW w:w="477" w:type="dxa"/>
            <w:vMerge w:val="restart"/>
          </w:tcPr>
          <w:p w:rsidR="004A3A4E" w:rsidRPr="00F81CB3" w:rsidRDefault="004A3A4E" w:rsidP="007F1BC2">
            <w:pPr>
              <w:pStyle w:val="12"/>
              <w:spacing w:line="240" w:lineRule="auto"/>
              <w:ind w:firstLine="0"/>
              <w:jc w:val="center"/>
            </w:pPr>
            <w:r w:rsidRPr="00F81CB3">
              <w:t>№</w:t>
            </w:r>
          </w:p>
        </w:tc>
        <w:tc>
          <w:tcPr>
            <w:tcW w:w="2468" w:type="dxa"/>
            <w:vMerge w:val="restart"/>
          </w:tcPr>
          <w:p w:rsidR="004A3A4E" w:rsidRPr="00F81CB3" w:rsidRDefault="004A3A4E" w:rsidP="007F1BC2">
            <w:pPr>
              <w:pStyle w:val="12"/>
              <w:spacing w:line="240" w:lineRule="auto"/>
              <w:ind w:firstLine="0"/>
              <w:jc w:val="center"/>
            </w:pPr>
            <w:r w:rsidRPr="00F81CB3">
              <w:t>Наименование этапа</w:t>
            </w:r>
          </w:p>
        </w:tc>
        <w:tc>
          <w:tcPr>
            <w:tcW w:w="1603" w:type="dxa"/>
            <w:vMerge w:val="restart"/>
          </w:tcPr>
          <w:p w:rsidR="004A3A4E" w:rsidRPr="00F81CB3" w:rsidRDefault="004A3A4E" w:rsidP="007F1BC2">
            <w:pPr>
              <w:pStyle w:val="12"/>
              <w:spacing w:line="240" w:lineRule="auto"/>
              <w:ind w:firstLine="0"/>
              <w:jc w:val="center"/>
            </w:pPr>
            <w:r w:rsidRPr="00F81CB3">
              <w:t>Длительность</w:t>
            </w:r>
          </w:p>
        </w:tc>
        <w:tc>
          <w:tcPr>
            <w:tcW w:w="5398" w:type="dxa"/>
            <w:gridSpan w:val="5"/>
          </w:tcPr>
          <w:p w:rsidR="004A3A4E" w:rsidRPr="00F81CB3" w:rsidRDefault="004A3A4E" w:rsidP="007F1BC2">
            <w:pPr>
              <w:pStyle w:val="12"/>
              <w:spacing w:line="240" w:lineRule="auto"/>
              <w:ind w:firstLine="0"/>
              <w:jc w:val="center"/>
            </w:pPr>
            <w:r w:rsidRPr="00F81CB3">
              <w:t>Временные рамки проекта (может указываться в днях, месяцах)</w:t>
            </w:r>
          </w:p>
        </w:tc>
      </w:tr>
      <w:tr w:rsidR="004A3A4E" w:rsidRPr="00F81CB3" w:rsidTr="00B94B0F">
        <w:trPr>
          <w:trHeight w:val="448"/>
        </w:trPr>
        <w:tc>
          <w:tcPr>
            <w:tcW w:w="477" w:type="dxa"/>
            <w:vMerge/>
          </w:tcPr>
          <w:p w:rsidR="004A3A4E" w:rsidRPr="00F81CB3" w:rsidRDefault="004A3A4E" w:rsidP="007F1BC2">
            <w:pPr>
              <w:pStyle w:val="12"/>
              <w:spacing w:line="240" w:lineRule="auto"/>
              <w:ind w:firstLine="0"/>
              <w:jc w:val="center"/>
            </w:pPr>
          </w:p>
        </w:tc>
        <w:tc>
          <w:tcPr>
            <w:tcW w:w="2468" w:type="dxa"/>
            <w:vMerge/>
          </w:tcPr>
          <w:p w:rsidR="004A3A4E" w:rsidRPr="00F81CB3" w:rsidRDefault="004A3A4E" w:rsidP="007F1BC2">
            <w:pPr>
              <w:pStyle w:val="12"/>
              <w:spacing w:line="240" w:lineRule="auto"/>
              <w:ind w:firstLine="0"/>
              <w:jc w:val="center"/>
            </w:pPr>
          </w:p>
        </w:tc>
        <w:tc>
          <w:tcPr>
            <w:tcW w:w="1603" w:type="dxa"/>
            <w:vMerge/>
          </w:tcPr>
          <w:p w:rsidR="004A3A4E" w:rsidRPr="00F81CB3" w:rsidRDefault="004A3A4E" w:rsidP="007F1BC2">
            <w:pPr>
              <w:pStyle w:val="12"/>
              <w:spacing w:line="240" w:lineRule="auto"/>
              <w:ind w:firstLine="0"/>
              <w:jc w:val="center"/>
            </w:pPr>
          </w:p>
        </w:tc>
        <w:tc>
          <w:tcPr>
            <w:tcW w:w="1165" w:type="dxa"/>
          </w:tcPr>
          <w:p w:rsidR="004A3A4E" w:rsidRPr="00F81CB3" w:rsidRDefault="004A3A4E" w:rsidP="007F1BC2">
            <w:pPr>
              <w:pStyle w:val="12"/>
              <w:spacing w:line="240" w:lineRule="auto"/>
              <w:ind w:firstLine="0"/>
              <w:jc w:val="center"/>
            </w:pPr>
            <w:r w:rsidRPr="00F81CB3">
              <w:t>Сентябрь</w:t>
            </w:r>
          </w:p>
        </w:tc>
        <w:tc>
          <w:tcPr>
            <w:tcW w:w="1141" w:type="dxa"/>
          </w:tcPr>
          <w:p w:rsidR="004A3A4E" w:rsidRPr="00F81CB3" w:rsidRDefault="004A3A4E" w:rsidP="004A3A4E">
            <w:pPr>
              <w:pStyle w:val="12"/>
              <w:spacing w:line="240" w:lineRule="auto"/>
              <w:ind w:firstLine="0"/>
              <w:jc w:val="center"/>
            </w:pPr>
            <w:r w:rsidRPr="00F81CB3">
              <w:t>Октябрь-ноябрь</w:t>
            </w:r>
          </w:p>
        </w:tc>
        <w:tc>
          <w:tcPr>
            <w:tcW w:w="1129" w:type="dxa"/>
          </w:tcPr>
          <w:p w:rsidR="004A3A4E" w:rsidRPr="00F81CB3" w:rsidRDefault="004A3A4E" w:rsidP="007F1BC2">
            <w:pPr>
              <w:pStyle w:val="12"/>
              <w:spacing w:line="240" w:lineRule="auto"/>
              <w:ind w:firstLine="0"/>
              <w:jc w:val="center"/>
            </w:pPr>
            <w:r w:rsidRPr="00F81CB3">
              <w:t>Декабрь-апрель</w:t>
            </w:r>
          </w:p>
        </w:tc>
        <w:tc>
          <w:tcPr>
            <w:tcW w:w="981" w:type="dxa"/>
          </w:tcPr>
          <w:p w:rsidR="004A3A4E" w:rsidRPr="00F81CB3" w:rsidRDefault="004A3A4E" w:rsidP="007F1BC2">
            <w:pPr>
              <w:pStyle w:val="12"/>
              <w:spacing w:line="240" w:lineRule="auto"/>
              <w:ind w:firstLine="0"/>
              <w:jc w:val="center"/>
            </w:pPr>
            <w:r w:rsidRPr="00F81CB3">
              <w:t>Март-май</w:t>
            </w:r>
          </w:p>
        </w:tc>
        <w:tc>
          <w:tcPr>
            <w:tcW w:w="982" w:type="dxa"/>
          </w:tcPr>
          <w:p w:rsidR="004A3A4E" w:rsidRPr="00F81CB3" w:rsidRDefault="003B53CD" w:rsidP="003B53CD">
            <w:pPr>
              <w:pStyle w:val="12"/>
              <w:spacing w:line="240" w:lineRule="auto"/>
              <w:ind w:firstLine="0"/>
              <w:jc w:val="center"/>
            </w:pPr>
            <w:r w:rsidRPr="00F81CB3">
              <w:t>Май</w:t>
            </w:r>
          </w:p>
        </w:tc>
      </w:tr>
      <w:tr w:rsidR="004A3A4E" w:rsidRPr="00F81CB3" w:rsidTr="00B94B0F">
        <w:trPr>
          <w:trHeight w:val="3036"/>
        </w:trPr>
        <w:tc>
          <w:tcPr>
            <w:tcW w:w="477" w:type="dxa"/>
          </w:tcPr>
          <w:p w:rsidR="004A3A4E" w:rsidRPr="00F81CB3" w:rsidRDefault="004A3A4E" w:rsidP="007F1BC2">
            <w:pPr>
              <w:pStyle w:val="12"/>
              <w:spacing w:line="240" w:lineRule="auto"/>
              <w:ind w:firstLine="0"/>
              <w:jc w:val="both"/>
            </w:pPr>
            <w:r w:rsidRPr="00F81CB3">
              <w:t>1.</w:t>
            </w:r>
          </w:p>
        </w:tc>
        <w:tc>
          <w:tcPr>
            <w:tcW w:w="2468" w:type="dxa"/>
          </w:tcPr>
          <w:p w:rsidR="004A3A4E" w:rsidRPr="00F81CB3" w:rsidRDefault="004A3A4E" w:rsidP="005928ED">
            <w:pPr>
              <w:pStyle w:val="12"/>
              <w:spacing w:line="240" w:lineRule="auto"/>
              <w:ind w:firstLine="0"/>
            </w:pPr>
            <w:r w:rsidRPr="00F81CB3">
              <w:rPr>
                <w:lang w:val="en-US"/>
              </w:rPr>
              <w:t>I</w:t>
            </w:r>
            <w:r w:rsidRPr="00F81CB3">
              <w:t xml:space="preserve"> этап. Организационный.</w:t>
            </w:r>
          </w:p>
          <w:p w:rsidR="004A3A4E" w:rsidRPr="00F81CB3" w:rsidRDefault="004A3A4E" w:rsidP="005928ED">
            <w:pPr>
              <w:pStyle w:val="12"/>
              <w:spacing w:line="240" w:lineRule="auto"/>
              <w:ind w:firstLine="0"/>
            </w:pPr>
            <w:r w:rsidRPr="00F81CB3">
              <w:t>Формирование актива волонтерского отряда. Обновление базы данных участников. Планирование работы на год совместно с Советом обучающихся.</w:t>
            </w:r>
            <w:r w:rsidR="00714C72" w:rsidRPr="00F81CB3">
              <w:t xml:space="preserve"> Регистрация новичков на Добро.рф.</w:t>
            </w:r>
          </w:p>
        </w:tc>
        <w:tc>
          <w:tcPr>
            <w:tcW w:w="1603" w:type="dxa"/>
          </w:tcPr>
          <w:p w:rsidR="004A3A4E" w:rsidRPr="00F81CB3" w:rsidRDefault="004A3A4E" w:rsidP="007F1BC2">
            <w:pPr>
              <w:pStyle w:val="12"/>
              <w:spacing w:line="240" w:lineRule="auto"/>
              <w:ind w:firstLine="0"/>
              <w:jc w:val="center"/>
            </w:pPr>
            <w:r w:rsidRPr="00F81CB3">
              <w:t>4 недели</w:t>
            </w:r>
          </w:p>
        </w:tc>
        <w:tc>
          <w:tcPr>
            <w:tcW w:w="1165" w:type="dxa"/>
            <w:shd w:val="clear" w:color="auto" w:fill="EEECE1" w:themeFill="background2"/>
          </w:tcPr>
          <w:p w:rsidR="004A3A4E" w:rsidRPr="00F81CB3" w:rsidRDefault="004A3A4E" w:rsidP="007F1BC2">
            <w:pPr>
              <w:pStyle w:val="12"/>
              <w:spacing w:line="240" w:lineRule="auto"/>
              <w:ind w:firstLine="0"/>
              <w:jc w:val="both"/>
            </w:pPr>
          </w:p>
        </w:tc>
        <w:tc>
          <w:tcPr>
            <w:tcW w:w="1141" w:type="dxa"/>
            <w:shd w:val="clear" w:color="auto" w:fill="FFFFFF" w:themeFill="background1"/>
          </w:tcPr>
          <w:p w:rsidR="004A3A4E" w:rsidRPr="00F81CB3" w:rsidRDefault="004A3A4E" w:rsidP="007F1BC2">
            <w:pPr>
              <w:pStyle w:val="12"/>
              <w:spacing w:line="240" w:lineRule="auto"/>
              <w:ind w:firstLine="0"/>
              <w:jc w:val="both"/>
            </w:pPr>
          </w:p>
        </w:tc>
        <w:tc>
          <w:tcPr>
            <w:tcW w:w="1129" w:type="dxa"/>
            <w:shd w:val="clear" w:color="auto" w:fill="FFFFFF" w:themeFill="background1"/>
          </w:tcPr>
          <w:p w:rsidR="004A3A4E" w:rsidRPr="00F81CB3" w:rsidRDefault="004A3A4E" w:rsidP="007F1BC2">
            <w:pPr>
              <w:pStyle w:val="12"/>
              <w:spacing w:line="240" w:lineRule="auto"/>
              <w:ind w:firstLine="0"/>
              <w:jc w:val="both"/>
            </w:pPr>
          </w:p>
        </w:tc>
        <w:tc>
          <w:tcPr>
            <w:tcW w:w="981" w:type="dxa"/>
            <w:shd w:val="clear" w:color="auto" w:fill="FFFFFF" w:themeFill="background1"/>
          </w:tcPr>
          <w:p w:rsidR="004A3A4E" w:rsidRPr="00F81CB3" w:rsidRDefault="004A3A4E" w:rsidP="007F1BC2">
            <w:pPr>
              <w:pStyle w:val="12"/>
              <w:spacing w:line="240" w:lineRule="auto"/>
              <w:ind w:firstLine="0"/>
              <w:jc w:val="both"/>
            </w:pPr>
          </w:p>
        </w:tc>
        <w:tc>
          <w:tcPr>
            <w:tcW w:w="982" w:type="dxa"/>
            <w:shd w:val="clear" w:color="auto" w:fill="FFFFFF" w:themeFill="background1"/>
          </w:tcPr>
          <w:p w:rsidR="004A3A4E" w:rsidRPr="00F81CB3" w:rsidRDefault="004A3A4E" w:rsidP="007F1BC2">
            <w:pPr>
              <w:pStyle w:val="12"/>
              <w:spacing w:line="240" w:lineRule="auto"/>
              <w:ind w:firstLine="0"/>
              <w:jc w:val="both"/>
            </w:pPr>
          </w:p>
        </w:tc>
      </w:tr>
      <w:tr w:rsidR="004A3A4E" w:rsidRPr="00F81CB3" w:rsidTr="00B94B0F">
        <w:trPr>
          <w:trHeight w:val="2300"/>
        </w:trPr>
        <w:tc>
          <w:tcPr>
            <w:tcW w:w="477" w:type="dxa"/>
          </w:tcPr>
          <w:p w:rsidR="004A3A4E" w:rsidRPr="00F81CB3" w:rsidRDefault="004A3A4E" w:rsidP="007F1BC2">
            <w:pPr>
              <w:pStyle w:val="12"/>
              <w:spacing w:line="240" w:lineRule="auto"/>
              <w:ind w:firstLine="0"/>
              <w:jc w:val="both"/>
            </w:pPr>
            <w:r w:rsidRPr="00F81CB3">
              <w:t>2.</w:t>
            </w:r>
          </w:p>
        </w:tc>
        <w:tc>
          <w:tcPr>
            <w:tcW w:w="2468" w:type="dxa"/>
          </w:tcPr>
          <w:p w:rsidR="004A3A4E" w:rsidRPr="00F81CB3" w:rsidRDefault="004A3A4E" w:rsidP="005928ED">
            <w:pPr>
              <w:pStyle w:val="12"/>
              <w:spacing w:line="240" w:lineRule="auto"/>
              <w:ind w:firstLine="0"/>
              <w:jc w:val="both"/>
            </w:pPr>
            <w:r w:rsidRPr="00F81CB3">
              <w:t>II этап.</w:t>
            </w:r>
          </w:p>
          <w:p w:rsidR="004A3A4E" w:rsidRPr="00F81CB3" w:rsidRDefault="004A3A4E" w:rsidP="005928ED">
            <w:pPr>
              <w:pStyle w:val="12"/>
              <w:spacing w:line="240" w:lineRule="auto"/>
              <w:ind w:firstLine="0"/>
              <w:jc w:val="both"/>
            </w:pPr>
            <w:r w:rsidRPr="00F81CB3">
              <w:t>Образовательный.</w:t>
            </w:r>
          </w:p>
          <w:p w:rsidR="004A3A4E" w:rsidRPr="00F81CB3" w:rsidRDefault="004A3A4E" w:rsidP="005928ED">
            <w:pPr>
              <w:pStyle w:val="12"/>
              <w:spacing w:line="240" w:lineRule="auto"/>
              <w:ind w:firstLine="0"/>
            </w:pPr>
            <w:r w:rsidRPr="00F81CB3">
              <w:t>Цикл обучающих семинаров «Я -волонтер». Мастер-классы по социальному</w:t>
            </w:r>
          </w:p>
          <w:p w:rsidR="004A3A4E" w:rsidRPr="00F81CB3" w:rsidRDefault="004A3A4E" w:rsidP="00714C72">
            <w:pPr>
              <w:pStyle w:val="12"/>
              <w:spacing w:line="240" w:lineRule="auto"/>
              <w:ind w:firstLine="0"/>
            </w:pPr>
            <w:r w:rsidRPr="00F81CB3">
              <w:t xml:space="preserve">проектированию. </w:t>
            </w:r>
          </w:p>
        </w:tc>
        <w:tc>
          <w:tcPr>
            <w:tcW w:w="1603" w:type="dxa"/>
          </w:tcPr>
          <w:p w:rsidR="004A3A4E" w:rsidRPr="00F81CB3" w:rsidRDefault="004A3A4E" w:rsidP="007F1BC2">
            <w:pPr>
              <w:pStyle w:val="12"/>
              <w:spacing w:line="240" w:lineRule="auto"/>
              <w:ind w:firstLine="0"/>
              <w:jc w:val="center"/>
            </w:pPr>
            <w:r w:rsidRPr="00F81CB3">
              <w:t>2 месяца</w:t>
            </w:r>
          </w:p>
        </w:tc>
        <w:tc>
          <w:tcPr>
            <w:tcW w:w="1165" w:type="dxa"/>
            <w:shd w:val="clear" w:color="auto" w:fill="FFFFFF" w:themeFill="background1"/>
          </w:tcPr>
          <w:p w:rsidR="004A3A4E" w:rsidRPr="00F81CB3" w:rsidRDefault="004A3A4E" w:rsidP="007F1BC2">
            <w:pPr>
              <w:pStyle w:val="12"/>
              <w:spacing w:line="240" w:lineRule="auto"/>
              <w:ind w:firstLine="0"/>
              <w:jc w:val="both"/>
            </w:pPr>
          </w:p>
        </w:tc>
        <w:tc>
          <w:tcPr>
            <w:tcW w:w="1141" w:type="dxa"/>
            <w:shd w:val="clear" w:color="auto" w:fill="EEECE1" w:themeFill="background2"/>
          </w:tcPr>
          <w:p w:rsidR="004A3A4E" w:rsidRPr="00F81CB3" w:rsidRDefault="004A3A4E" w:rsidP="007F1BC2">
            <w:pPr>
              <w:pStyle w:val="12"/>
              <w:spacing w:line="240" w:lineRule="auto"/>
              <w:ind w:firstLine="0"/>
              <w:jc w:val="both"/>
            </w:pPr>
          </w:p>
        </w:tc>
        <w:tc>
          <w:tcPr>
            <w:tcW w:w="1129" w:type="dxa"/>
            <w:shd w:val="clear" w:color="auto" w:fill="FFFFFF" w:themeFill="background1"/>
          </w:tcPr>
          <w:p w:rsidR="004A3A4E" w:rsidRPr="00F81CB3" w:rsidRDefault="004A3A4E" w:rsidP="007F1BC2">
            <w:pPr>
              <w:pStyle w:val="12"/>
              <w:spacing w:line="240" w:lineRule="auto"/>
              <w:ind w:firstLine="0"/>
              <w:jc w:val="both"/>
            </w:pPr>
          </w:p>
        </w:tc>
        <w:tc>
          <w:tcPr>
            <w:tcW w:w="981" w:type="dxa"/>
            <w:shd w:val="clear" w:color="auto" w:fill="FFFFFF" w:themeFill="background1"/>
          </w:tcPr>
          <w:p w:rsidR="004A3A4E" w:rsidRPr="00F81CB3" w:rsidRDefault="004A3A4E" w:rsidP="007F1BC2">
            <w:pPr>
              <w:pStyle w:val="12"/>
              <w:spacing w:line="240" w:lineRule="auto"/>
              <w:ind w:firstLine="0"/>
              <w:jc w:val="both"/>
            </w:pPr>
          </w:p>
        </w:tc>
        <w:tc>
          <w:tcPr>
            <w:tcW w:w="982" w:type="dxa"/>
            <w:shd w:val="clear" w:color="auto" w:fill="FFFFFF" w:themeFill="background1"/>
          </w:tcPr>
          <w:p w:rsidR="004A3A4E" w:rsidRPr="00F81CB3" w:rsidRDefault="004A3A4E" w:rsidP="007F1BC2">
            <w:pPr>
              <w:pStyle w:val="12"/>
              <w:spacing w:line="240" w:lineRule="auto"/>
              <w:ind w:firstLine="0"/>
              <w:jc w:val="both"/>
            </w:pPr>
          </w:p>
        </w:tc>
      </w:tr>
      <w:tr w:rsidR="004A3A4E" w:rsidRPr="00F81CB3" w:rsidTr="00B94B0F">
        <w:trPr>
          <w:trHeight w:val="2445"/>
        </w:trPr>
        <w:tc>
          <w:tcPr>
            <w:tcW w:w="477" w:type="dxa"/>
          </w:tcPr>
          <w:p w:rsidR="004A3A4E" w:rsidRPr="00F81CB3" w:rsidRDefault="004A3A4E" w:rsidP="007F1BC2">
            <w:pPr>
              <w:pStyle w:val="12"/>
              <w:spacing w:line="240" w:lineRule="auto"/>
              <w:ind w:firstLine="0"/>
              <w:jc w:val="both"/>
            </w:pPr>
            <w:r w:rsidRPr="00F81CB3">
              <w:t>3.</w:t>
            </w:r>
          </w:p>
        </w:tc>
        <w:tc>
          <w:tcPr>
            <w:tcW w:w="2468" w:type="dxa"/>
          </w:tcPr>
          <w:p w:rsidR="004A3A4E" w:rsidRPr="00F81CB3" w:rsidRDefault="004A3A4E" w:rsidP="006B69B9">
            <w:pPr>
              <w:pStyle w:val="12"/>
              <w:spacing w:line="240" w:lineRule="auto"/>
              <w:ind w:firstLine="0"/>
              <w:jc w:val="both"/>
            </w:pPr>
            <w:r w:rsidRPr="00F81CB3">
              <w:t>III этап.</w:t>
            </w:r>
          </w:p>
          <w:p w:rsidR="004A3A4E" w:rsidRPr="00F81CB3" w:rsidRDefault="004A3A4E" w:rsidP="006B69B9">
            <w:pPr>
              <w:pStyle w:val="12"/>
              <w:spacing w:line="240" w:lineRule="auto"/>
              <w:ind w:firstLine="0"/>
              <w:jc w:val="both"/>
            </w:pPr>
            <w:r w:rsidRPr="00F81CB3">
              <w:t>Основной (Деятельностный).</w:t>
            </w:r>
          </w:p>
          <w:p w:rsidR="004A3A4E" w:rsidRPr="00F81CB3" w:rsidRDefault="004A3A4E" w:rsidP="006B69B9">
            <w:pPr>
              <w:pStyle w:val="12"/>
              <w:spacing w:line="240" w:lineRule="auto"/>
              <w:ind w:firstLine="0"/>
              <w:jc w:val="both"/>
            </w:pPr>
            <w:r w:rsidRPr="00F81CB3">
              <w:t xml:space="preserve">Пик реализации социальных проектов: «Марафон добрых дел» (декабрь), экологические </w:t>
            </w:r>
            <w:r w:rsidRPr="00F81CB3">
              <w:lastRenderedPageBreak/>
              <w:t>десанты (март), подготовка к Дню Победы (апрель).</w:t>
            </w:r>
          </w:p>
        </w:tc>
        <w:tc>
          <w:tcPr>
            <w:tcW w:w="1603" w:type="dxa"/>
          </w:tcPr>
          <w:p w:rsidR="004A3A4E" w:rsidRPr="00F81CB3" w:rsidRDefault="004A3A4E" w:rsidP="006B69B9">
            <w:pPr>
              <w:pStyle w:val="12"/>
              <w:spacing w:line="240" w:lineRule="auto"/>
              <w:ind w:firstLine="0"/>
              <w:jc w:val="center"/>
            </w:pPr>
            <w:r w:rsidRPr="00F81CB3">
              <w:lastRenderedPageBreak/>
              <w:t>5 месяцев</w:t>
            </w:r>
          </w:p>
        </w:tc>
        <w:tc>
          <w:tcPr>
            <w:tcW w:w="1165" w:type="dxa"/>
            <w:shd w:val="clear" w:color="auto" w:fill="FFFFFF" w:themeFill="background1"/>
          </w:tcPr>
          <w:p w:rsidR="004A3A4E" w:rsidRPr="00F81CB3" w:rsidRDefault="004A3A4E" w:rsidP="007F1BC2">
            <w:pPr>
              <w:pStyle w:val="12"/>
              <w:spacing w:line="240" w:lineRule="auto"/>
              <w:ind w:firstLine="0"/>
              <w:jc w:val="both"/>
            </w:pPr>
          </w:p>
        </w:tc>
        <w:tc>
          <w:tcPr>
            <w:tcW w:w="1141" w:type="dxa"/>
            <w:shd w:val="clear" w:color="auto" w:fill="FFFFFF" w:themeFill="background1"/>
          </w:tcPr>
          <w:p w:rsidR="004A3A4E" w:rsidRPr="00F81CB3" w:rsidRDefault="004A3A4E" w:rsidP="007F1BC2">
            <w:pPr>
              <w:pStyle w:val="12"/>
              <w:spacing w:line="240" w:lineRule="auto"/>
              <w:ind w:firstLine="0"/>
              <w:jc w:val="both"/>
            </w:pPr>
          </w:p>
        </w:tc>
        <w:tc>
          <w:tcPr>
            <w:tcW w:w="1129" w:type="dxa"/>
            <w:shd w:val="clear" w:color="auto" w:fill="EEECE1" w:themeFill="background2"/>
          </w:tcPr>
          <w:p w:rsidR="004A3A4E" w:rsidRPr="00F81CB3" w:rsidRDefault="004A3A4E" w:rsidP="007F1BC2">
            <w:pPr>
              <w:pStyle w:val="12"/>
              <w:spacing w:line="240" w:lineRule="auto"/>
              <w:ind w:firstLine="0"/>
              <w:jc w:val="both"/>
            </w:pPr>
          </w:p>
        </w:tc>
        <w:tc>
          <w:tcPr>
            <w:tcW w:w="981" w:type="dxa"/>
            <w:shd w:val="clear" w:color="auto" w:fill="FFFFFF" w:themeFill="background1"/>
          </w:tcPr>
          <w:p w:rsidR="004A3A4E" w:rsidRPr="00F81CB3" w:rsidRDefault="004A3A4E" w:rsidP="007F1BC2">
            <w:pPr>
              <w:pStyle w:val="12"/>
              <w:spacing w:line="240" w:lineRule="auto"/>
              <w:ind w:firstLine="0"/>
              <w:jc w:val="both"/>
            </w:pPr>
          </w:p>
        </w:tc>
        <w:tc>
          <w:tcPr>
            <w:tcW w:w="982" w:type="dxa"/>
            <w:shd w:val="clear" w:color="auto" w:fill="FFFFFF" w:themeFill="background1"/>
          </w:tcPr>
          <w:p w:rsidR="004A3A4E" w:rsidRPr="00F81CB3" w:rsidRDefault="004A3A4E" w:rsidP="007F1BC2">
            <w:pPr>
              <w:pStyle w:val="12"/>
              <w:spacing w:line="240" w:lineRule="auto"/>
              <w:ind w:firstLine="0"/>
              <w:jc w:val="both"/>
            </w:pPr>
          </w:p>
        </w:tc>
      </w:tr>
      <w:tr w:rsidR="004A3A4E" w:rsidRPr="00F81CB3" w:rsidTr="00B94B0F">
        <w:trPr>
          <w:trHeight w:val="3260"/>
        </w:trPr>
        <w:tc>
          <w:tcPr>
            <w:tcW w:w="477" w:type="dxa"/>
          </w:tcPr>
          <w:p w:rsidR="004A3A4E" w:rsidRPr="00F81CB3" w:rsidRDefault="004A3A4E" w:rsidP="004A3A4E">
            <w:pPr>
              <w:pStyle w:val="12"/>
              <w:spacing w:line="240" w:lineRule="auto"/>
              <w:ind w:firstLine="0"/>
              <w:jc w:val="both"/>
            </w:pPr>
            <w:r w:rsidRPr="00F81CB3">
              <w:lastRenderedPageBreak/>
              <w:t>4.</w:t>
            </w:r>
          </w:p>
        </w:tc>
        <w:tc>
          <w:tcPr>
            <w:tcW w:w="2468" w:type="dxa"/>
          </w:tcPr>
          <w:p w:rsidR="004A3A4E" w:rsidRPr="00F81CB3" w:rsidRDefault="004A3A4E" w:rsidP="005928ED">
            <w:pPr>
              <w:pStyle w:val="12"/>
              <w:spacing w:line="240" w:lineRule="auto"/>
              <w:ind w:firstLine="0"/>
            </w:pPr>
            <w:r w:rsidRPr="00F81CB3">
              <w:t>IV этап. Трансляционный (Обмен опытом).</w:t>
            </w:r>
          </w:p>
          <w:p w:rsidR="004A3A4E" w:rsidRPr="00F81CB3" w:rsidRDefault="004A3A4E" w:rsidP="005928ED">
            <w:pPr>
              <w:pStyle w:val="12"/>
              <w:spacing w:line="240" w:lineRule="auto"/>
              <w:ind w:firstLine="0"/>
            </w:pPr>
            <w:r w:rsidRPr="00F81CB3">
              <w:t>Проведение открытых мероприятий, участие в муниципальных и региональных этапах конкурса («Доброволец России» и т.п.)</w:t>
            </w:r>
          </w:p>
        </w:tc>
        <w:tc>
          <w:tcPr>
            <w:tcW w:w="1603" w:type="dxa"/>
          </w:tcPr>
          <w:p w:rsidR="004A3A4E" w:rsidRPr="00F81CB3" w:rsidRDefault="004A3A4E" w:rsidP="004A3A4E">
            <w:pPr>
              <w:pStyle w:val="12"/>
              <w:spacing w:line="240" w:lineRule="auto"/>
              <w:ind w:firstLine="0"/>
              <w:jc w:val="center"/>
            </w:pPr>
            <w:r w:rsidRPr="00F81CB3">
              <w:t>3 месяца</w:t>
            </w:r>
          </w:p>
        </w:tc>
        <w:tc>
          <w:tcPr>
            <w:tcW w:w="1165" w:type="dxa"/>
            <w:shd w:val="clear" w:color="auto" w:fill="FFFFFF" w:themeFill="background1"/>
          </w:tcPr>
          <w:p w:rsidR="004A3A4E" w:rsidRPr="00F81CB3" w:rsidRDefault="004A3A4E" w:rsidP="007F1BC2">
            <w:pPr>
              <w:pStyle w:val="12"/>
              <w:spacing w:line="240" w:lineRule="auto"/>
              <w:ind w:firstLine="0"/>
              <w:jc w:val="both"/>
            </w:pPr>
          </w:p>
        </w:tc>
        <w:tc>
          <w:tcPr>
            <w:tcW w:w="1141" w:type="dxa"/>
            <w:shd w:val="clear" w:color="auto" w:fill="FFFFFF" w:themeFill="background1"/>
          </w:tcPr>
          <w:p w:rsidR="004A3A4E" w:rsidRPr="00F81CB3" w:rsidRDefault="004A3A4E" w:rsidP="007F1BC2">
            <w:pPr>
              <w:pStyle w:val="12"/>
              <w:spacing w:line="240" w:lineRule="auto"/>
              <w:ind w:firstLine="0"/>
              <w:jc w:val="both"/>
            </w:pPr>
          </w:p>
        </w:tc>
        <w:tc>
          <w:tcPr>
            <w:tcW w:w="1129" w:type="dxa"/>
            <w:shd w:val="clear" w:color="auto" w:fill="FFFFFF" w:themeFill="background1"/>
          </w:tcPr>
          <w:p w:rsidR="004A3A4E" w:rsidRPr="00F81CB3" w:rsidRDefault="004A3A4E" w:rsidP="007F1BC2">
            <w:pPr>
              <w:pStyle w:val="12"/>
              <w:spacing w:line="240" w:lineRule="auto"/>
              <w:ind w:firstLine="0"/>
              <w:jc w:val="both"/>
            </w:pPr>
          </w:p>
        </w:tc>
        <w:tc>
          <w:tcPr>
            <w:tcW w:w="981" w:type="dxa"/>
            <w:shd w:val="clear" w:color="auto" w:fill="EEECE1" w:themeFill="background2"/>
          </w:tcPr>
          <w:p w:rsidR="004A3A4E" w:rsidRPr="00F81CB3" w:rsidRDefault="004A3A4E" w:rsidP="007F1BC2">
            <w:pPr>
              <w:pStyle w:val="12"/>
              <w:spacing w:line="240" w:lineRule="auto"/>
              <w:ind w:firstLine="0"/>
              <w:jc w:val="both"/>
            </w:pPr>
          </w:p>
        </w:tc>
        <w:tc>
          <w:tcPr>
            <w:tcW w:w="982" w:type="dxa"/>
            <w:shd w:val="clear" w:color="auto" w:fill="FFFFFF" w:themeFill="background1"/>
          </w:tcPr>
          <w:p w:rsidR="004A3A4E" w:rsidRPr="00F81CB3" w:rsidRDefault="004A3A4E" w:rsidP="007F1BC2">
            <w:pPr>
              <w:pStyle w:val="12"/>
              <w:spacing w:line="240" w:lineRule="auto"/>
              <w:ind w:firstLine="0"/>
              <w:jc w:val="both"/>
            </w:pPr>
          </w:p>
        </w:tc>
      </w:tr>
      <w:tr w:rsidR="004A3A4E" w:rsidRPr="00F81CB3" w:rsidTr="00B94B0F">
        <w:trPr>
          <w:trHeight w:val="4335"/>
        </w:trPr>
        <w:tc>
          <w:tcPr>
            <w:tcW w:w="477" w:type="dxa"/>
          </w:tcPr>
          <w:p w:rsidR="004A3A4E" w:rsidRPr="00F81CB3" w:rsidRDefault="004A3A4E" w:rsidP="007F1BC2">
            <w:pPr>
              <w:pStyle w:val="12"/>
              <w:spacing w:line="240" w:lineRule="auto"/>
              <w:ind w:firstLine="0"/>
              <w:jc w:val="both"/>
            </w:pPr>
            <w:r w:rsidRPr="00F81CB3">
              <w:t>5.</w:t>
            </w:r>
          </w:p>
        </w:tc>
        <w:tc>
          <w:tcPr>
            <w:tcW w:w="2468" w:type="dxa"/>
          </w:tcPr>
          <w:p w:rsidR="004A3A4E" w:rsidRPr="00F81CB3" w:rsidRDefault="004A3A4E" w:rsidP="004A3A4E">
            <w:pPr>
              <w:pStyle w:val="12"/>
              <w:spacing w:line="240" w:lineRule="auto"/>
              <w:ind w:firstLine="0"/>
            </w:pPr>
            <w:r w:rsidRPr="00F81CB3">
              <w:t>V этап. Аналитико-рефлексивный</w:t>
            </w:r>
          </w:p>
          <w:p w:rsidR="004A3A4E" w:rsidRPr="00F81CB3" w:rsidRDefault="004A3A4E" w:rsidP="004A3A4E">
            <w:pPr>
              <w:pStyle w:val="12"/>
              <w:spacing w:line="240" w:lineRule="auto"/>
              <w:ind w:firstLine="0"/>
            </w:pPr>
            <w:r w:rsidRPr="00F81CB3">
              <w:t>(Финал).</w:t>
            </w:r>
          </w:p>
          <w:p w:rsidR="004A3A4E" w:rsidRPr="00F81CB3" w:rsidRDefault="004A3A4E" w:rsidP="004A3A4E">
            <w:pPr>
              <w:pStyle w:val="12"/>
              <w:spacing w:line="240" w:lineRule="auto"/>
              <w:ind w:firstLine="0"/>
            </w:pPr>
            <w:r w:rsidRPr="00F81CB3">
              <w:t>Подведение итогов года. Анализ достигнутых результатов. Награждение лучших волонтеров «Звезда Добровольца». Формирование плана на лето.</w:t>
            </w:r>
          </w:p>
        </w:tc>
        <w:tc>
          <w:tcPr>
            <w:tcW w:w="1603" w:type="dxa"/>
          </w:tcPr>
          <w:p w:rsidR="004A3A4E" w:rsidRPr="00F81CB3" w:rsidRDefault="003B53CD" w:rsidP="004A3A4E">
            <w:pPr>
              <w:pStyle w:val="12"/>
              <w:spacing w:line="240" w:lineRule="auto"/>
              <w:ind w:firstLine="0"/>
              <w:jc w:val="center"/>
              <w:rPr>
                <w:lang w:val="en-US"/>
              </w:rPr>
            </w:pPr>
            <w:r w:rsidRPr="00F81CB3">
              <w:t>2 недели</w:t>
            </w:r>
          </w:p>
        </w:tc>
        <w:tc>
          <w:tcPr>
            <w:tcW w:w="1165" w:type="dxa"/>
            <w:shd w:val="clear" w:color="auto" w:fill="FFFFFF" w:themeFill="background1"/>
          </w:tcPr>
          <w:p w:rsidR="004A3A4E" w:rsidRPr="00F81CB3" w:rsidRDefault="004A3A4E" w:rsidP="007F1BC2">
            <w:pPr>
              <w:pStyle w:val="12"/>
              <w:spacing w:line="240" w:lineRule="auto"/>
              <w:ind w:firstLine="0"/>
              <w:jc w:val="both"/>
            </w:pPr>
          </w:p>
        </w:tc>
        <w:tc>
          <w:tcPr>
            <w:tcW w:w="1141" w:type="dxa"/>
            <w:shd w:val="clear" w:color="auto" w:fill="FFFFFF" w:themeFill="background1"/>
          </w:tcPr>
          <w:p w:rsidR="004A3A4E" w:rsidRPr="00F81CB3" w:rsidRDefault="004A3A4E" w:rsidP="007F1BC2">
            <w:pPr>
              <w:pStyle w:val="12"/>
              <w:spacing w:line="240" w:lineRule="auto"/>
              <w:ind w:firstLine="0"/>
              <w:jc w:val="both"/>
            </w:pPr>
          </w:p>
        </w:tc>
        <w:tc>
          <w:tcPr>
            <w:tcW w:w="1129" w:type="dxa"/>
            <w:shd w:val="clear" w:color="auto" w:fill="FFFFFF" w:themeFill="background1"/>
          </w:tcPr>
          <w:p w:rsidR="004A3A4E" w:rsidRPr="00F81CB3" w:rsidRDefault="004A3A4E" w:rsidP="007F1BC2">
            <w:pPr>
              <w:pStyle w:val="12"/>
              <w:spacing w:line="240" w:lineRule="auto"/>
              <w:ind w:firstLine="0"/>
              <w:jc w:val="both"/>
            </w:pPr>
          </w:p>
        </w:tc>
        <w:tc>
          <w:tcPr>
            <w:tcW w:w="981" w:type="dxa"/>
            <w:shd w:val="clear" w:color="auto" w:fill="FFFFFF" w:themeFill="background1"/>
          </w:tcPr>
          <w:p w:rsidR="004A3A4E" w:rsidRPr="00F81CB3" w:rsidRDefault="004A3A4E" w:rsidP="007F1BC2">
            <w:pPr>
              <w:pStyle w:val="12"/>
              <w:spacing w:line="240" w:lineRule="auto"/>
              <w:ind w:firstLine="0"/>
              <w:jc w:val="both"/>
            </w:pPr>
          </w:p>
        </w:tc>
        <w:tc>
          <w:tcPr>
            <w:tcW w:w="982" w:type="dxa"/>
            <w:shd w:val="clear" w:color="auto" w:fill="EEECE1" w:themeFill="background2"/>
          </w:tcPr>
          <w:p w:rsidR="004A3A4E" w:rsidRPr="00F81CB3" w:rsidRDefault="004A3A4E" w:rsidP="007F1BC2">
            <w:pPr>
              <w:pStyle w:val="12"/>
              <w:spacing w:line="240" w:lineRule="auto"/>
              <w:ind w:firstLine="0"/>
              <w:jc w:val="both"/>
            </w:pPr>
          </w:p>
        </w:tc>
      </w:tr>
    </w:tbl>
    <w:p w:rsidR="007F1BC2" w:rsidRPr="00F81CB3" w:rsidRDefault="007F1BC2" w:rsidP="007F1BC2">
      <w:pPr>
        <w:pStyle w:val="12"/>
        <w:spacing w:line="240" w:lineRule="auto"/>
        <w:ind w:firstLine="0"/>
        <w:jc w:val="both"/>
      </w:pPr>
    </w:p>
    <w:p w:rsidR="007F1BC2" w:rsidRPr="00F81CB3" w:rsidRDefault="007F1BC2" w:rsidP="007F1BC2">
      <w:pPr>
        <w:pStyle w:val="12"/>
        <w:spacing w:line="240" w:lineRule="auto"/>
        <w:ind w:firstLine="851"/>
        <w:jc w:val="both"/>
      </w:pPr>
    </w:p>
    <w:p w:rsidR="00D70DEF" w:rsidRPr="00F81CB3" w:rsidRDefault="00D70DEF"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D70DEF">
      <w:pPr>
        <w:pStyle w:val="12"/>
        <w:spacing w:line="240" w:lineRule="auto"/>
        <w:ind w:firstLine="0"/>
        <w:jc w:val="center"/>
      </w:pPr>
    </w:p>
    <w:p w:rsidR="005A7B40" w:rsidRPr="00F81CB3" w:rsidRDefault="005A7B40" w:rsidP="005A7B40">
      <w:pPr>
        <w:pStyle w:val="aa"/>
        <w:jc w:val="right"/>
        <w:rPr>
          <w:sz w:val="28"/>
          <w:szCs w:val="28"/>
        </w:rPr>
      </w:pPr>
      <w:r w:rsidRPr="00F81CB3">
        <w:rPr>
          <w:sz w:val="28"/>
          <w:szCs w:val="28"/>
        </w:rPr>
        <w:lastRenderedPageBreak/>
        <w:t>Приложение № 3</w:t>
      </w:r>
    </w:p>
    <w:p w:rsidR="005A7B40" w:rsidRPr="00F81CB3" w:rsidRDefault="005A7B40" w:rsidP="005A7B40">
      <w:pPr>
        <w:pStyle w:val="aa"/>
        <w:jc w:val="right"/>
        <w:rPr>
          <w:sz w:val="28"/>
          <w:szCs w:val="28"/>
        </w:rPr>
      </w:pPr>
      <w:r w:rsidRPr="00F81CB3">
        <w:rPr>
          <w:sz w:val="28"/>
          <w:szCs w:val="28"/>
        </w:rPr>
        <w:t>к Паспорту воспитательной практики</w:t>
      </w:r>
    </w:p>
    <w:p w:rsidR="00D70DEF" w:rsidRDefault="00D70DEF" w:rsidP="00D70DEF">
      <w:pPr>
        <w:pStyle w:val="12"/>
        <w:spacing w:line="240" w:lineRule="auto"/>
        <w:ind w:firstLine="0"/>
        <w:jc w:val="center"/>
      </w:pPr>
    </w:p>
    <w:p w:rsidR="00241E31" w:rsidRDefault="00241E31" w:rsidP="00D70DEF">
      <w:pPr>
        <w:pStyle w:val="12"/>
        <w:spacing w:line="240" w:lineRule="auto"/>
        <w:ind w:firstLine="0"/>
        <w:jc w:val="center"/>
      </w:pPr>
    </w:p>
    <w:p w:rsidR="00241E31" w:rsidRDefault="00241E31" w:rsidP="00241E31">
      <w:pPr>
        <w:pStyle w:val="12"/>
        <w:spacing w:line="240" w:lineRule="auto"/>
        <w:contextualSpacing/>
        <w:jc w:val="both"/>
      </w:pPr>
      <w:r>
        <w:t>Список литературы и источников</w:t>
      </w:r>
    </w:p>
    <w:p w:rsidR="00241E31" w:rsidRDefault="00241E31" w:rsidP="00241E31">
      <w:pPr>
        <w:pStyle w:val="12"/>
        <w:spacing w:line="240" w:lineRule="auto"/>
        <w:contextualSpacing/>
        <w:jc w:val="both"/>
      </w:pPr>
      <w:r>
        <w:t>1. Нормативно-правовая база:</w:t>
      </w:r>
    </w:p>
    <w:p w:rsidR="00241E31" w:rsidRDefault="00241E31" w:rsidP="00241E31">
      <w:pPr>
        <w:pStyle w:val="12"/>
        <w:spacing w:line="240" w:lineRule="auto"/>
        <w:contextualSpacing/>
        <w:jc w:val="both"/>
      </w:pPr>
      <w:r>
        <w:t>•  Федеральный закон от 29.12.2012 № 273-ФЗ «Об образовании в Российской Федерации» (актуальная редакция 2025/26 гг.).</w:t>
      </w:r>
    </w:p>
    <w:p w:rsidR="00241E31" w:rsidRDefault="00241E31" w:rsidP="00241E31">
      <w:pPr>
        <w:pStyle w:val="12"/>
        <w:spacing w:line="240" w:lineRule="auto"/>
        <w:contextualSpacing/>
        <w:jc w:val="both"/>
      </w:pPr>
      <w:r>
        <w:t>•  Федеральный закон от 05.02.2018 № 15-ФЗ «О внесении изменений в отдельные законодательные акты Российской Федерации по вопросам добровольчества (волонтерства)».</w:t>
      </w:r>
    </w:p>
    <w:p w:rsidR="00241E31" w:rsidRDefault="00241E31" w:rsidP="00241E31">
      <w:pPr>
        <w:pStyle w:val="12"/>
        <w:spacing w:line="240" w:lineRule="auto"/>
        <w:contextualSpacing/>
        <w:jc w:val="both"/>
      </w:pPr>
      <w:r>
        <w:t>•  Указ Президента РФ от 07.05.2024 № 309 «О национальных целях развития Российской Федерации на период до 2030 года и на перспективу до 2036 года» (в части воспитания гармонично развитой личности).</w:t>
      </w:r>
    </w:p>
    <w:p w:rsidR="00241E31" w:rsidRDefault="00241E31" w:rsidP="00241E31">
      <w:pPr>
        <w:pStyle w:val="12"/>
        <w:spacing w:line="240" w:lineRule="auto"/>
        <w:contextualSpacing/>
        <w:jc w:val="both"/>
      </w:pPr>
      <w:r>
        <w:t>•  Федеральная рабочая программа воспитания для общеобразовательных организаций (утв. Приказом Минпросвещения).</w:t>
      </w:r>
    </w:p>
    <w:p w:rsidR="00241E31" w:rsidRDefault="00241E31" w:rsidP="00241E31">
      <w:pPr>
        <w:pStyle w:val="12"/>
        <w:spacing w:line="240" w:lineRule="auto"/>
        <w:contextualSpacing/>
        <w:jc w:val="both"/>
      </w:pPr>
    </w:p>
    <w:p w:rsidR="00241E31" w:rsidRDefault="00241E31" w:rsidP="00241E31">
      <w:pPr>
        <w:pStyle w:val="12"/>
        <w:spacing w:line="240" w:lineRule="auto"/>
        <w:contextualSpacing/>
        <w:jc w:val="both"/>
      </w:pPr>
      <w:r>
        <w:t>2. Методические издания:</w:t>
      </w:r>
    </w:p>
    <w:p w:rsidR="00241E31" w:rsidRDefault="00241E31" w:rsidP="00241E31">
      <w:pPr>
        <w:pStyle w:val="12"/>
        <w:spacing w:line="240" w:lineRule="auto"/>
        <w:contextualSpacing/>
        <w:jc w:val="both"/>
      </w:pPr>
      <w:r>
        <w:t>•  Аверина Н.Г. Воспитание делом: технологии вовлечения подростков в социальное волонтерство. — М.: Просвещение, 2024.</w:t>
      </w:r>
    </w:p>
    <w:p w:rsidR="00241E31" w:rsidRDefault="00241E31" w:rsidP="00241E31">
      <w:pPr>
        <w:pStyle w:val="12"/>
        <w:spacing w:line="240" w:lineRule="auto"/>
        <w:contextualSpacing/>
        <w:jc w:val="both"/>
      </w:pPr>
      <w:r>
        <w:t>•  Методическое пособие «Навигаторы детства»: Организация деятельности Центра детских инициатив в современной школе. — ФГБУ «Росдетцентр», 2025.</w:t>
      </w:r>
    </w:p>
    <w:p w:rsidR="00241E31" w:rsidRDefault="00241E31" w:rsidP="00241E31">
      <w:pPr>
        <w:pStyle w:val="12"/>
        <w:spacing w:line="240" w:lineRule="auto"/>
        <w:contextualSpacing/>
        <w:jc w:val="both"/>
      </w:pPr>
      <w:r>
        <w:t>•  Сборник программ «Орлята России»: Методика реализации трека «Орленок — Доброволец».</w:t>
      </w:r>
    </w:p>
    <w:p w:rsidR="00241E31" w:rsidRDefault="00241E31" w:rsidP="00241E31">
      <w:pPr>
        <w:pStyle w:val="12"/>
        <w:spacing w:line="240" w:lineRule="auto"/>
        <w:contextualSpacing/>
        <w:jc w:val="both"/>
      </w:pPr>
      <w:r>
        <w:t>•  Киноуроки в школах России: Методические рекомендации по проведению рефлексии этических понятий. — Система воспитания «Созидание», 2024.</w:t>
      </w:r>
    </w:p>
    <w:p w:rsidR="00241E31" w:rsidRDefault="00241E31" w:rsidP="00241E31">
      <w:pPr>
        <w:pStyle w:val="12"/>
        <w:spacing w:line="240" w:lineRule="auto"/>
        <w:contextualSpacing/>
        <w:jc w:val="both"/>
      </w:pPr>
    </w:p>
    <w:p w:rsidR="00241E31" w:rsidRDefault="00241E31" w:rsidP="00241E31">
      <w:pPr>
        <w:pStyle w:val="12"/>
        <w:spacing w:line="240" w:lineRule="auto"/>
        <w:ind w:firstLine="0"/>
        <w:contextualSpacing/>
        <w:jc w:val="both"/>
      </w:pPr>
      <w:r>
        <w:t xml:space="preserve">     3. Электронные ресурсы:</w:t>
      </w:r>
    </w:p>
    <w:p w:rsidR="00241E31" w:rsidRDefault="00241E31" w:rsidP="00241E31">
      <w:pPr>
        <w:pStyle w:val="12"/>
        <w:spacing w:line="240" w:lineRule="auto"/>
        <w:contextualSpacing/>
        <w:jc w:val="both"/>
      </w:pPr>
      <w:r>
        <w:t>•  Портал DOBRO.RU: Раздел «Обучение» (курсы «Волонтерство в школе», «Управление волонтерским отрядом»).</w:t>
      </w:r>
      <w:r w:rsidRPr="00241E31">
        <w:t xml:space="preserve"> https://dobro.ru/</w:t>
      </w:r>
    </w:p>
    <w:p w:rsidR="00241E31" w:rsidRDefault="00241E31" w:rsidP="00241E31">
      <w:pPr>
        <w:pStyle w:val="12"/>
        <w:spacing w:line="240" w:lineRule="auto"/>
        <w:contextualSpacing/>
        <w:jc w:val="both"/>
      </w:pPr>
      <w:r>
        <w:t>•  Институтвоспитания.рф: Материалы по реализации модулей программы воспитания.</w:t>
      </w:r>
    </w:p>
    <w:p w:rsidR="00241E31" w:rsidRDefault="00241E31" w:rsidP="00241E31">
      <w:pPr>
        <w:pStyle w:val="12"/>
        <w:spacing w:line="240" w:lineRule="auto"/>
        <w:ind w:firstLine="0"/>
        <w:contextualSpacing/>
        <w:jc w:val="both"/>
      </w:pPr>
      <w:r>
        <w:t xml:space="preserve">      •  Официальный сайт проекта «Движение Первых»: Методические материалы направления «Благо твори». </w:t>
      </w:r>
    </w:p>
    <w:p w:rsidR="00241E31" w:rsidRPr="00F81CB3" w:rsidRDefault="00241E31" w:rsidP="00241E31">
      <w:pPr>
        <w:pStyle w:val="12"/>
        <w:spacing w:line="240" w:lineRule="auto"/>
        <w:jc w:val="both"/>
      </w:pPr>
      <w:r w:rsidRPr="00F81CB3">
        <w:t>•  Киноуроки в школах России: Ресурс для выбора фильмов по номинациям (честность, благородство, милосердие). После просмотра каждого фильма на сайте можно найти методические рекомендации для проведения «социальной практики».</w:t>
      </w:r>
    </w:p>
    <w:p w:rsidR="00241E31" w:rsidRPr="00F81CB3" w:rsidRDefault="00241E31" w:rsidP="00241E31">
      <w:pPr>
        <w:pStyle w:val="12"/>
        <w:spacing w:line="240" w:lineRule="auto"/>
        <w:jc w:val="both"/>
      </w:pPr>
      <w:r w:rsidRPr="00F81CB3">
        <w:t>https://kinouroki.org/</w:t>
      </w:r>
    </w:p>
    <w:p w:rsidR="00241E31" w:rsidRPr="00F81CB3" w:rsidRDefault="00241E31" w:rsidP="00241E31">
      <w:pPr>
        <w:pStyle w:val="12"/>
        <w:spacing w:line="240" w:lineRule="auto"/>
        <w:jc w:val="both"/>
      </w:pPr>
      <w:r w:rsidRPr="00F81CB3">
        <w:t>•  Навигаторы детства (РДЦ): Методическая копилка для советников, где собраны сценарии и памятки по работе с активом.</w:t>
      </w:r>
    </w:p>
    <w:p w:rsidR="00241E31" w:rsidRPr="00F81CB3" w:rsidRDefault="00241E31" w:rsidP="00241E31">
      <w:pPr>
        <w:pStyle w:val="12"/>
        <w:spacing w:line="240" w:lineRule="auto"/>
        <w:jc w:val="both"/>
      </w:pPr>
      <w:r w:rsidRPr="00F81CB3">
        <w:t>https://rdcentr.su/</w:t>
      </w:r>
    </w:p>
    <w:p w:rsidR="00241E31" w:rsidRPr="00F81CB3" w:rsidRDefault="00241E31" w:rsidP="00241E31">
      <w:pPr>
        <w:pStyle w:val="12"/>
        <w:spacing w:line="240" w:lineRule="auto"/>
        <w:jc w:val="both"/>
      </w:pPr>
      <w:r w:rsidRPr="00F81CB3">
        <w:t>•  Орлята России: Материалы для трека «Орленок-Доброволец» (игры, задания, легенды).</w:t>
      </w:r>
    </w:p>
    <w:p w:rsidR="00241E31" w:rsidRPr="00F81CB3" w:rsidRDefault="00C340C2" w:rsidP="00241E31">
      <w:pPr>
        <w:pStyle w:val="12"/>
        <w:spacing w:line="240" w:lineRule="auto"/>
        <w:jc w:val="both"/>
      </w:pPr>
      <w:hyperlink r:id="rId9" w:history="1">
        <w:r w:rsidR="00241E31" w:rsidRPr="00F81CB3">
          <w:rPr>
            <w:rStyle w:val="a3"/>
          </w:rPr>
          <w:t>https://orlyatarussia.ru/</w:t>
        </w:r>
      </w:hyperlink>
    </w:p>
    <w:p w:rsidR="00241E31" w:rsidRDefault="00241E31" w:rsidP="00241E31">
      <w:pPr>
        <w:pStyle w:val="12"/>
        <w:spacing w:line="240" w:lineRule="auto"/>
        <w:ind w:firstLine="0"/>
        <w:contextualSpacing/>
        <w:jc w:val="both"/>
      </w:pPr>
    </w:p>
    <w:p w:rsidR="00241E31" w:rsidRPr="00F81CB3" w:rsidRDefault="00241E31" w:rsidP="00241E31">
      <w:pPr>
        <w:pStyle w:val="12"/>
        <w:spacing w:line="240" w:lineRule="auto"/>
        <w:ind w:firstLine="0"/>
        <w:contextualSpacing/>
        <w:jc w:val="both"/>
      </w:pPr>
    </w:p>
    <w:p w:rsidR="00D70DEF" w:rsidRPr="00F81CB3" w:rsidRDefault="00E2563E" w:rsidP="00241E31">
      <w:pPr>
        <w:pStyle w:val="12"/>
        <w:numPr>
          <w:ilvl w:val="0"/>
          <w:numId w:val="11"/>
        </w:numPr>
        <w:spacing w:line="240" w:lineRule="auto"/>
      </w:pPr>
      <w:r w:rsidRPr="00F81CB3">
        <w:t>Методический и диагностический инструментарий</w:t>
      </w:r>
      <w:r w:rsidR="00A871E1" w:rsidRPr="00F81CB3">
        <w:t>.</w:t>
      </w:r>
    </w:p>
    <w:p w:rsidR="00A871E1" w:rsidRPr="00F81CB3" w:rsidRDefault="00A871E1" w:rsidP="00A871E1">
      <w:pPr>
        <w:pStyle w:val="12"/>
        <w:spacing w:line="240" w:lineRule="auto"/>
        <w:ind w:left="720"/>
        <w:jc w:val="both"/>
      </w:pPr>
      <w:r w:rsidRPr="00F81CB3">
        <w:t>Чтобы измерить эффективность практики, необходимо проводить мониторинг.</w:t>
      </w:r>
    </w:p>
    <w:p w:rsidR="00A871E1" w:rsidRPr="00F81CB3" w:rsidRDefault="00A871E1" w:rsidP="00A871E1">
      <w:pPr>
        <w:pStyle w:val="12"/>
        <w:spacing w:line="240" w:lineRule="auto"/>
        <w:ind w:left="720"/>
        <w:jc w:val="both"/>
      </w:pPr>
      <w:r w:rsidRPr="00F81CB3">
        <w:t>Тесты и опросники:</w:t>
      </w:r>
    </w:p>
    <w:p w:rsidR="00A871E1" w:rsidRPr="00F81CB3" w:rsidRDefault="00A871E1" w:rsidP="00A871E1">
      <w:pPr>
        <w:pStyle w:val="12"/>
        <w:spacing w:line="240" w:lineRule="auto"/>
        <w:ind w:left="720" w:hanging="11"/>
        <w:jc w:val="both"/>
      </w:pPr>
      <w:r w:rsidRPr="00F81CB3">
        <w:t>•  Диагностика уровня эмпатии (И.М. Юсупов): помогает определить, насколько дети склонны к сопереживанию до и после участия в практике.</w:t>
      </w:r>
    </w:p>
    <w:p w:rsidR="00A871E1" w:rsidRPr="00F81CB3" w:rsidRDefault="00A871E1" w:rsidP="00A871E1">
      <w:pPr>
        <w:pStyle w:val="12"/>
        <w:spacing w:line="240" w:lineRule="auto"/>
        <w:ind w:left="720" w:hanging="11"/>
        <w:jc w:val="both"/>
      </w:pPr>
      <w:r w:rsidRPr="00F81CB3">
        <w:t>•  Анкета «Мотивация к волонтерской деятельности»: позволяет понять, почему ребенок пришел в отряд (ради баллов ЕГЭ, за общением или по зову сердца).</w:t>
      </w:r>
    </w:p>
    <w:p w:rsidR="00A871E1" w:rsidRPr="00F81CB3" w:rsidRDefault="00241E31" w:rsidP="00A871E1">
      <w:pPr>
        <w:pStyle w:val="12"/>
        <w:spacing w:line="240" w:lineRule="auto"/>
        <w:ind w:left="720" w:hanging="11"/>
        <w:jc w:val="both"/>
      </w:pPr>
      <w:r>
        <w:t xml:space="preserve">• </w:t>
      </w:r>
      <w:r w:rsidR="00A871E1" w:rsidRPr="00F81CB3">
        <w:t>Тест на выявление лидерских способностей (Е. Жариков, Е. Крушельницкий): для отбора волонтеров-наставников.</w:t>
      </w:r>
    </w:p>
    <w:p w:rsidR="00A871E1" w:rsidRDefault="00A871E1" w:rsidP="00A871E1">
      <w:pPr>
        <w:pStyle w:val="12"/>
        <w:spacing w:line="240" w:lineRule="auto"/>
        <w:ind w:left="720" w:firstLine="0"/>
        <w:jc w:val="both"/>
      </w:pPr>
      <w:r w:rsidRPr="00F81CB3">
        <w:t>•</w:t>
      </w:r>
      <w:r w:rsidR="00BA414D">
        <w:t xml:space="preserve">  </w:t>
      </w:r>
      <w:r w:rsidRPr="00F81CB3">
        <w:t>Методика «Ценностные ориентации» (М. Рокич): для отслеживания изменений в системе ценностей старшеклассников.</w:t>
      </w:r>
    </w:p>
    <w:p w:rsidR="00241E31" w:rsidRPr="00F81CB3" w:rsidRDefault="00241E31" w:rsidP="00A871E1">
      <w:pPr>
        <w:pStyle w:val="12"/>
        <w:spacing w:line="240" w:lineRule="auto"/>
        <w:ind w:left="720" w:firstLine="0"/>
        <w:jc w:val="both"/>
      </w:pPr>
    </w:p>
    <w:p w:rsidR="00A871E1" w:rsidRPr="00F81CB3" w:rsidRDefault="00A871E1" w:rsidP="00A871E1">
      <w:pPr>
        <w:pStyle w:val="12"/>
        <w:numPr>
          <w:ilvl w:val="0"/>
          <w:numId w:val="11"/>
        </w:numPr>
        <w:spacing w:line="240" w:lineRule="auto"/>
        <w:jc w:val="both"/>
      </w:pPr>
      <w:r w:rsidRPr="00F81CB3">
        <w:t>Визуальные материалы и медиа-контент.</w:t>
      </w:r>
    </w:p>
    <w:p w:rsidR="00A871E1" w:rsidRPr="00F81CB3" w:rsidRDefault="00A871E1" w:rsidP="00A871E1">
      <w:pPr>
        <w:pStyle w:val="12"/>
        <w:spacing w:line="240" w:lineRule="auto"/>
        <w:ind w:firstLine="0"/>
        <w:jc w:val="both"/>
      </w:pPr>
      <w:r w:rsidRPr="00F81CB3">
        <w:t>Для привлечения детей и отчетности медиацентру необходимо подготовить:</w:t>
      </w:r>
    </w:p>
    <w:p w:rsidR="00A871E1" w:rsidRPr="00F81CB3" w:rsidRDefault="00A871E1" w:rsidP="00A871E1">
      <w:pPr>
        <w:pStyle w:val="12"/>
        <w:spacing w:line="240" w:lineRule="auto"/>
        <w:ind w:left="426" w:firstLine="0"/>
        <w:jc w:val="both"/>
      </w:pPr>
      <w:r w:rsidRPr="00F81CB3">
        <w:t>•  Инфографика «Путь волонтера»: Наглядная схема: от регистрации на сайте до получения знака отличия и дополнительных баллов к ЕГЭ.</w:t>
      </w:r>
    </w:p>
    <w:p w:rsidR="00A871E1" w:rsidRPr="00F81CB3" w:rsidRDefault="00A871E1" w:rsidP="00A871E1">
      <w:pPr>
        <w:pStyle w:val="12"/>
        <w:spacing w:line="240" w:lineRule="auto"/>
        <w:ind w:left="426" w:hanging="142"/>
        <w:jc w:val="both"/>
      </w:pPr>
      <w:r w:rsidRPr="00F81CB3">
        <w:t xml:space="preserve">  •  Бренд-бук отряда: Макеты значков, логотип отряда «Добровольцы», шаблоны для постов в VK (используйте единый стиль «Навигаторов детства» — желтый, синий, белый цвета).</w:t>
      </w:r>
    </w:p>
    <w:p w:rsidR="00A871E1" w:rsidRPr="00F81CB3" w:rsidRDefault="00A871E1" w:rsidP="00A871E1">
      <w:pPr>
        <w:pStyle w:val="12"/>
        <w:spacing w:line="240" w:lineRule="auto"/>
        <w:ind w:left="426" w:firstLine="0"/>
        <w:jc w:val="both"/>
      </w:pPr>
      <w:r w:rsidRPr="00F81CB3">
        <w:t>•  Банк видеороликов:</w:t>
      </w:r>
    </w:p>
    <w:p w:rsidR="00A871E1" w:rsidRPr="00F81CB3" w:rsidRDefault="00A871E1" w:rsidP="00A871E1">
      <w:pPr>
        <w:pStyle w:val="12"/>
        <w:spacing w:line="240" w:lineRule="auto"/>
        <w:ind w:left="426" w:firstLine="0"/>
        <w:jc w:val="both"/>
      </w:pPr>
      <w:r w:rsidRPr="00F81CB3">
        <w:t>-  «Один день из жизни волонтера» (клип для соцсетей).</w:t>
      </w:r>
    </w:p>
    <w:p w:rsidR="00A871E1" w:rsidRPr="00F81CB3" w:rsidRDefault="00A871E1" w:rsidP="00A871E1">
      <w:pPr>
        <w:pStyle w:val="12"/>
        <w:spacing w:line="240" w:lineRule="auto"/>
        <w:ind w:left="426" w:hanging="426"/>
        <w:jc w:val="both"/>
      </w:pPr>
      <w:r w:rsidRPr="00F81CB3">
        <w:t xml:space="preserve">      - «Видео-инструкция: как зарегистрироваться на Добро.рф».</w:t>
      </w:r>
    </w:p>
    <w:p w:rsidR="00A871E1" w:rsidRDefault="00A871E1" w:rsidP="00A871E1">
      <w:pPr>
        <w:pStyle w:val="12"/>
        <w:spacing w:line="240" w:lineRule="auto"/>
        <w:ind w:left="426" w:firstLine="0"/>
        <w:jc w:val="both"/>
      </w:pPr>
      <w:r w:rsidRPr="00F81CB3">
        <w:t>•  Карта добрых дел: Интерактивный плакат в Центре детских инициатив (ЦДИ), где флажками отмечаются выполненные проекты (помощь приюту, уборка парка и т.д.).</w:t>
      </w:r>
    </w:p>
    <w:p w:rsidR="00241E31" w:rsidRPr="00F81CB3" w:rsidRDefault="00241E31" w:rsidP="00A871E1">
      <w:pPr>
        <w:pStyle w:val="12"/>
        <w:spacing w:line="240" w:lineRule="auto"/>
        <w:ind w:left="426" w:firstLine="0"/>
        <w:jc w:val="both"/>
      </w:pPr>
    </w:p>
    <w:p w:rsidR="00A871E1" w:rsidRPr="00F81CB3" w:rsidRDefault="00A871E1" w:rsidP="00A871E1">
      <w:pPr>
        <w:pStyle w:val="12"/>
        <w:numPr>
          <w:ilvl w:val="0"/>
          <w:numId w:val="11"/>
        </w:numPr>
        <w:spacing w:line="240" w:lineRule="auto"/>
        <w:jc w:val="both"/>
      </w:pPr>
      <w:r w:rsidRPr="00F81CB3">
        <w:t>Материалы для «Школы волонтера» (Обучающий кейс)</w:t>
      </w:r>
    </w:p>
    <w:p w:rsidR="00A871E1" w:rsidRPr="00F81CB3" w:rsidRDefault="00A871E1" w:rsidP="00A871E1">
      <w:pPr>
        <w:pStyle w:val="12"/>
        <w:spacing w:line="240" w:lineRule="auto"/>
        <w:ind w:left="786" w:firstLine="0"/>
        <w:jc w:val="both"/>
      </w:pPr>
      <w:r w:rsidRPr="00F81CB3">
        <w:t>•  Презентация «Этика волонтера»: Правила общения с пожилыми людьми, людьми с ОВЗ, правила поведения в приютах.</w:t>
      </w:r>
    </w:p>
    <w:p w:rsidR="00A871E1" w:rsidRPr="00F81CB3" w:rsidRDefault="00A871E1" w:rsidP="00A871E1">
      <w:pPr>
        <w:pStyle w:val="12"/>
        <w:spacing w:line="240" w:lineRule="auto"/>
        <w:ind w:left="786" w:firstLine="0"/>
        <w:jc w:val="both"/>
      </w:pPr>
      <w:r w:rsidRPr="00F81CB3">
        <w:t>•  Чек-лист «Как организовать акцию за 5 шагов»: Пошаговая инструкция для активистов (Идея -&gt; Команда -&gt; Ресурсы -&gt; Реализация -&gt; Рефлексия).</w:t>
      </w:r>
    </w:p>
    <w:p w:rsidR="00A871E1" w:rsidRPr="00F81CB3" w:rsidRDefault="00A871E1" w:rsidP="00A871E1">
      <w:pPr>
        <w:pStyle w:val="12"/>
        <w:spacing w:line="240" w:lineRule="auto"/>
        <w:ind w:left="786" w:firstLine="0"/>
        <w:jc w:val="both"/>
      </w:pPr>
      <w:r w:rsidRPr="00F81CB3">
        <w:t>•  Шаблон «Дневник добрых дел»: Для рефлексии участников после каждого выезда или акции.</w:t>
      </w:r>
    </w:p>
    <w:p w:rsidR="00A871E1" w:rsidRPr="00F81CB3" w:rsidRDefault="00A871E1" w:rsidP="00A871E1">
      <w:pPr>
        <w:pStyle w:val="12"/>
        <w:spacing w:line="240" w:lineRule="auto"/>
        <w:ind w:left="786" w:firstLine="0"/>
        <w:jc w:val="both"/>
      </w:pPr>
    </w:p>
    <w:p w:rsidR="00A871E1" w:rsidRPr="00F81CB3" w:rsidRDefault="00A871E1" w:rsidP="00A871E1">
      <w:pPr>
        <w:pStyle w:val="12"/>
        <w:numPr>
          <w:ilvl w:val="0"/>
          <w:numId w:val="11"/>
        </w:numPr>
        <w:spacing w:line="240" w:lineRule="auto"/>
        <w:jc w:val="both"/>
      </w:pPr>
      <w:r w:rsidRPr="00F81CB3">
        <w:t>Образцы документов (Бумажный портфель)</w:t>
      </w:r>
    </w:p>
    <w:p w:rsidR="00A871E1" w:rsidRPr="00F81CB3" w:rsidRDefault="00241E31" w:rsidP="00A871E1">
      <w:pPr>
        <w:pStyle w:val="12"/>
        <w:spacing w:line="240" w:lineRule="auto"/>
        <w:ind w:left="786" w:firstLine="0"/>
        <w:jc w:val="both"/>
      </w:pPr>
      <w:r>
        <w:t xml:space="preserve">• </w:t>
      </w:r>
      <w:r w:rsidR="00A871E1" w:rsidRPr="00F81CB3">
        <w:t>Согласие от родителей на участие ребенка в добровольческой деятельности (для выездных мероприятий).</w:t>
      </w:r>
    </w:p>
    <w:p w:rsidR="00A871E1" w:rsidRPr="00F81CB3" w:rsidRDefault="00A871E1" w:rsidP="00A871E1">
      <w:pPr>
        <w:pStyle w:val="12"/>
        <w:spacing w:line="240" w:lineRule="auto"/>
        <w:ind w:left="786" w:firstLine="0"/>
        <w:jc w:val="both"/>
      </w:pPr>
      <w:r w:rsidRPr="00F81CB3">
        <w:t>•  Журнал инструктажа по технике безопасности.</w:t>
      </w:r>
    </w:p>
    <w:p w:rsidR="00A871E1" w:rsidRPr="00F81CB3" w:rsidRDefault="00A871E1" w:rsidP="00A871E1">
      <w:pPr>
        <w:pStyle w:val="12"/>
        <w:spacing w:line="240" w:lineRule="auto"/>
        <w:ind w:left="786" w:firstLine="0"/>
        <w:jc w:val="both"/>
      </w:pPr>
      <w:r w:rsidRPr="00F81CB3">
        <w:t>•  Грамоты и благодарственные письма (шаблоны для награждения самых активных волонтеров и родителей-партнеров).</w:t>
      </w:r>
    </w:p>
    <w:p w:rsidR="00D70DEF" w:rsidRPr="00F81CB3" w:rsidRDefault="008A3276" w:rsidP="00D70DEF">
      <w:pPr>
        <w:pStyle w:val="12"/>
        <w:spacing w:line="240" w:lineRule="auto"/>
        <w:ind w:firstLine="0"/>
        <w:jc w:val="center"/>
      </w:pPr>
      <w:r w:rsidRPr="00F81CB3">
        <w:rPr>
          <w:noProof/>
        </w:rPr>
        <w:drawing>
          <wp:anchor distT="0" distB="0" distL="114300" distR="114300" simplePos="0" relativeHeight="251658240" behindDoc="0" locked="0" layoutInCell="1" allowOverlap="1" wp14:anchorId="71C5651A" wp14:editId="3CC49620">
            <wp:simplePos x="0" y="0"/>
            <wp:positionH relativeFrom="column">
              <wp:posOffset>5375910</wp:posOffset>
            </wp:positionH>
            <wp:positionV relativeFrom="paragraph">
              <wp:posOffset>-922020</wp:posOffset>
            </wp:positionV>
            <wp:extent cx="1379220" cy="1379220"/>
            <wp:effectExtent l="0" t="0" r="0" b="0"/>
            <wp:wrapThrough wrapText="bothSides">
              <wp:wrapPolygon edited="0">
                <wp:start x="0" y="0"/>
                <wp:lineTo x="0" y="21182"/>
                <wp:lineTo x="21182" y="21182"/>
                <wp:lineTo x="21182" y="0"/>
                <wp:lineTo x="0" y="0"/>
              </wp:wrapPolygon>
            </wp:wrapThrough>
            <wp:docPr id="1" name="Рисунок 1" descr="C:\Users\Лилия\Downloads\q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ownloads\qr.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9220" cy="1379220"/>
                    </a:xfrm>
                    <a:prstGeom prst="rect">
                      <a:avLst/>
                    </a:prstGeom>
                    <a:noFill/>
                    <a:ln>
                      <a:noFill/>
                    </a:ln>
                  </pic:spPr>
                </pic:pic>
              </a:graphicData>
            </a:graphic>
          </wp:anchor>
        </w:drawing>
      </w:r>
    </w:p>
    <w:p w:rsidR="00C340C2" w:rsidRDefault="00C340C2" w:rsidP="00C340C2">
      <w:pPr>
        <w:pStyle w:val="1"/>
        <w:spacing w:line="240" w:lineRule="auto"/>
        <w:rPr>
          <w:rFonts w:ascii="Times New Roman" w:hAnsi="Times New Roman" w:cs="Times New Roman"/>
          <w:color w:val="auto"/>
          <w:lang w:val="ru-RU"/>
        </w:rPr>
      </w:pPr>
      <w:r w:rsidRPr="00D77E2F">
        <w:rPr>
          <w:rFonts w:ascii="Times New Roman" w:hAnsi="Times New Roman" w:cs="Times New Roman"/>
          <w:color w:val="auto"/>
          <w:lang w:val="ru-RU"/>
        </w:rPr>
        <w:lastRenderedPageBreak/>
        <w:t>ДНЕВНИК ДОБРЫХ ДЕЛ ВОЛОНТЁРА</w:t>
      </w:r>
    </w:p>
    <w:p w:rsidR="00B755E6" w:rsidRDefault="00B755E6" w:rsidP="00B755E6"/>
    <w:p w:rsidR="00B755E6" w:rsidRPr="00B755E6" w:rsidRDefault="00B755E6" w:rsidP="00B755E6"/>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Общая информация</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Дата: 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Название акции / выезда: 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Место: 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Организация / команда: 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Моя роль на акции: ________________________________</w:t>
      </w:r>
    </w:p>
    <w:p w:rsidR="00C340C2" w:rsidRPr="00D77E2F" w:rsidRDefault="00C340C2" w:rsidP="00C340C2">
      <w:pPr>
        <w:spacing w:line="240" w:lineRule="auto"/>
        <w:rPr>
          <w:rFonts w:ascii="Times New Roman" w:hAnsi="Times New Roman" w:cs="Times New Roman"/>
          <w:sz w:val="28"/>
          <w:szCs w:val="28"/>
        </w:rPr>
      </w:pP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Что мы делали</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Опиши кратко, в чём заключалась акция и какие задачи ты выполнял(а):</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Мой вклад</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Что конкретно я сделал(а)? Чем могу гордиться?</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Эмоции и ощущения</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До акции: ________________________________________________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После акции: ________________________________________________</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Люди</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Кого я сегодня встретил(а)? Были ли важные моменты поддержки или благодарности?</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Осознания</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Чему я научился(лась)? Что понял(а) о себе, людях или мире?</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Что можно улучшить</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Маленькая победа дня</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Почему для меня важно быть волонтёром</w:t>
      </w:r>
    </w:p>
    <w:p w:rsidR="00C340C2" w:rsidRPr="00D77E2F" w:rsidRDefault="00C340C2" w:rsidP="00C340C2">
      <w:pPr>
        <w:spacing w:line="240" w:lineRule="auto"/>
        <w:rPr>
          <w:rFonts w:ascii="Times New Roman" w:hAnsi="Times New Roman" w:cs="Times New Roman"/>
          <w:sz w:val="28"/>
          <w:szCs w:val="28"/>
        </w:rPr>
      </w:pPr>
      <w:r w:rsidRPr="00D77E2F">
        <w:rPr>
          <w:rFonts w:ascii="Times New Roman" w:hAnsi="Times New Roman" w:cs="Times New Roman"/>
          <w:sz w:val="28"/>
          <w:szCs w:val="28"/>
        </w:rPr>
        <w:t>Оценка дня (1–5): ________    Почему? ________________________________</w:t>
      </w:r>
    </w:p>
    <w:p w:rsidR="00D70DEF" w:rsidRDefault="00D70DEF"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Pr="00F81CB3" w:rsidRDefault="00C340C2" w:rsidP="00D70DEF">
      <w:pPr>
        <w:pStyle w:val="12"/>
        <w:spacing w:line="240" w:lineRule="auto"/>
        <w:ind w:firstLine="0"/>
        <w:jc w:val="center"/>
      </w:pPr>
      <w:r w:rsidRPr="00C340C2">
        <w:rPr>
          <w:noProof/>
        </w:rPr>
        <w:lastRenderedPageBreak/>
        <w:drawing>
          <wp:inline distT="0" distB="0" distL="0" distR="0">
            <wp:extent cx="6299835" cy="9449753"/>
            <wp:effectExtent l="0" t="0" r="5715" b="0"/>
            <wp:docPr id="2" name="Рисунок 2" descr="C:\Users\Амина\Downloads\attachmen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мина\Downloads\attachment (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9835" cy="9449753"/>
                    </a:xfrm>
                    <a:prstGeom prst="rect">
                      <a:avLst/>
                    </a:prstGeom>
                    <a:noFill/>
                    <a:ln>
                      <a:noFill/>
                    </a:ln>
                  </pic:spPr>
                </pic:pic>
              </a:graphicData>
            </a:graphic>
          </wp:inline>
        </w:drawing>
      </w:r>
    </w:p>
    <w:p w:rsidR="00C340C2" w:rsidRPr="00B755E6" w:rsidRDefault="00C340C2" w:rsidP="00C340C2">
      <w:pPr>
        <w:pBdr>
          <w:bottom w:val="single" w:sz="6" w:space="0" w:color="AAAAAA"/>
        </w:pBdr>
        <w:spacing w:after="24" w:line="288" w:lineRule="atLeast"/>
        <w:outlineLvl w:val="0"/>
        <w:rPr>
          <w:rFonts w:ascii="Times New Roman" w:eastAsia="Times New Roman" w:hAnsi="Times New Roman" w:cs="Times New Roman"/>
          <w:b/>
          <w:color w:val="000000"/>
          <w:kern w:val="36"/>
          <w:sz w:val="28"/>
          <w:szCs w:val="28"/>
          <w:lang w:eastAsia="ru-RU"/>
        </w:rPr>
      </w:pPr>
      <w:r w:rsidRPr="00B755E6">
        <w:rPr>
          <w:rFonts w:ascii="Times New Roman" w:eastAsia="Times New Roman" w:hAnsi="Times New Roman" w:cs="Times New Roman"/>
          <w:b/>
          <w:color w:val="000000"/>
          <w:kern w:val="36"/>
          <w:sz w:val="28"/>
          <w:szCs w:val="28"/>
          <w:lang w:eastAsia="ru-RU"/>
        </w:rPr>
        <w:lastRenderedPageBreak/>
        <w:t>Методика «Ценностные ориентации» Милтон Рокич</w:t>
      </w:r>
    </w:p>
    <w:p w:rsidR="00C340C2" w:rsidRPr="00C340C2" w:rsidRDefault="00C340C2" w:rsidP="00C340C2">
      <w:pPr>
        <w:pBdr>
          <w:bottom w:val="single" w:sz="6" w:space="2" w:color="AAAAAA"/>
        </w:pBdr>
        <w:shd w:val="clear" w:color="auto" w:fill="FFFFFF"/>
        <w:spacing w:after="0" w:line="240" w:lineRule="auto"/>
        <w:outlineLvl w:val="1"/>
        <w:rPr>
          <w:rFonts w:ascii="Times New Roman" w:eastAsia="Calibri" w:hAnsi="Times New Roman" w:cs="Times New Roman"/>
          <w:color w:val="303030"/>
          <w:sz w:val="28"/>
          <w:szCs w:val="28"/>
          <w:shd w:val="clear" w:color="auto" w:fill="FFFFFF"/>
        </w:rPr>
      </w:pP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Описание методики</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Calibri" w:hAnsi="Times New Roman" w:cs="Times New Roman"/>
          <w:color w:val="303030"/>
          <w:sz w:val="28"/>
          <w:szCs w:val="28"/>
          <w:shd w:val="clear" w:color="auto" w:fill="FFFFFF"/>
        </w:rPr>
        <w:t>Целью теста является выявление содержательной стороны направленности личности.</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Тест М.Рокича «Ценностные ориентации личности» направлен на выявление ценностно-мотивационной сферы человека. Данная методика позволяет определить отношение личности к себе, к миру, к окружающим, а также выяснить основные жизненные принципы и приоритеты.</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Тест М.Рокича «Ценностные ориентации личности» основан на прямом ранжировании списка ценностей. Рокич выделяет два класса ценностей: терминальные и инструментальные по 18 пунктов каждый. Терминальные ценности или ценности-цели определяются им, как убеждения человека в том, что конечная цель индивидуального существования стоит того, чтобы к ней стремиться.</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Именно эти ценности указывают, что для человека особенно важно и значимо, и в чем его смысл жизни. Инструментальные ценности или ценности-средства – это убеждения человека в том, что определенный образ действий или свойство личности являются предпочтительными в любой ситуации.</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Респонденту предлагают набор карточек или список ценностей, которые необходимо распределить по порядку значимости лично для него.</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Наиболее значимая ценность должна занимать первое место, соответственно, наименее важная останется последней. Конечный результат представляет систему ценностей испытуемого.</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Тест М.Рокича «Ценностные ориентации личности» широко применяется в профориентации, при консультировании по вопросам карьерного роста, при диагностике командной сплоченности, корпоративной культуры и т.д. </w:t>
      </w: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Процедура проведения</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Респонденту предъявляются два списка ценностей (по 18 в каждом), либо на листах бумаги в алфавитном порядке, либо на карточках. В списках испытуемый присваивает каждой ценности ранговый номер, а карточки раскладывает по порядку значимости. Вначале предъявляется набор терминальных, а затем набор инструментальных ценностей.</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Большее удобство для испытуемого (и большую точность результатов) дает использование не списков, а наборов отдельных карточек, на каждой из которых указана определенная ценность. Человек, сортирующий карточки, более сосредоточен и видит картину всех представленных ценностей более полно.</w:t>
      </w:r>
    </w:p>
    <w:p w:rsid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Обследование лучше проводить индивидуально, но возможно и групповое тестирование.</w:t>
      </w:r>
    </w:p>
    <w:p w:rsid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p>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lastRenderedPageBreak/>
        <w:t>Инструкция</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Сейчас Вам будет предъявлен набор из 18 карточек, где написаны ценности, базовые принципы, которыми Вы руководствуетесь в жизни. Ваша задача - разложить их по порядку значимости лично для Вас.</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Внимательно изучите представленный список и выберите ту ценность, которая для Вас наиболее значима - она займет первое место (или получит первый ранг). Затем выберите вторую по значимости ценность и поместите ее на второе место. Проранжируйте все предложенные ценности. Наименее важная останется последней и займет, соответственно, 18-е место.</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Работайте не спеша, вдумчиво. Здесь нет правильных или неправильных ответов. Конечный результат представит Вашу систему ценностей.</w:t>
      </w:r>
    </w:p>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Модификация процедуры исследования</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Для преодоления социальной желательности и более глубокого проникновения в систему ценностных ориентаций испытуемого возможны изменения инструкций, которые дают дополнительную диагностическую информацию и позволяют сделать более обоснованные выводы. Так, после основной серии можно попросить испытуемого ранжировать карточки, отвечая на следующие вопросы:</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 каком порядке и в какой степени (в процентах) реализованы данные ценности в Вашей жизни?»</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бы Вы расположили эти ценности, если бы стали таким, каким мечтали?»</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на Ваш взгляд, это сделал бы человек, совершенный всех отношениях?»</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сделало бы это, по Вашему мнению, большинство людей?»</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это сделали бы Вы 5 или 10 лет назад?»</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это сделали бы Вы через 5 или 10 лет?»</w:t>
      </w:r>
    </w:p>
    <w:p w:rsidR="00C340C2" w:rsidRPr="00C340C2" w:rsidRDefault="00C340C2" w:rsidP="00C340C2">
      <w:pPr>
        <w:numPr>
          <w:ilvl w:val="0"/>
          <w:numId w:val="12"/>
        </w:numPr>
        <w:shd w:val="clear" w:color="auto" w:fill="FFFFFF"/>
        <w:spacing w:after="0" w:line="240" w:lineRule="auto"/>
        <w:ind w:left="768"/>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«Как ранжировали бы карточки близкие Вам люди?»</w:t>
      </w: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p>
    <w:p w:rsidR="00C340C2" w:rsidRPr="00C340C2" w:rsidRDefault="00C340C2" w:rsidP="00C340C2">
      <w:pPr>
        <w:pBdr>
          <w:bottom w:val="single" w:sz="6" w:space="2" w:color="AAAAAA"/>
        </w:pBdr>
        <w:shd w:val="clear" w:color="auto" w:fill="FFFFFF"/>
        <w:spacing w:after="0" w:line="240" w:lineRule="auto"/>
        <w:outlineLvl w:val="1"/>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Интерпретация результатов</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shd w:val="clear" w:color="auto" w:fill="FFFFFF"/>
          <w:lang w:eastAsia="ru-RU"/>
        </w:rPr>
        <w:t xml:space="preserve">Респонденту предъявляют последовательно два списка ценностей – терминальные и инструментальные. Ему необходимо проранжировать все ценности в порядке личной значимости. </w:t>
      </w:r>
      <w:r w:rsidRPr="00C340C2">
        <w:rPr>
          <w:rFonts w:ascii="Times New Roman" w:eastAsia="Times New Roman" w:hAnsi="Times New Roman" w:cs="Times New Roman"/>
          <w:color w:val="303030"/>
          <w:sz w:val="28"/>
          <w:szCs w:val="28"/>
          <w:lang w:eastAsia="ru-RU"/>
        </w:rPr>
        <w:t>Таким образом, наиболее важная ценность будет на первом месте, а наименее значимая останется и займет восемнадцатое место.</w:t>
      </w:r>
    </w:p>
    <w:p w:rsidR="00C340C2" w:rsidRPr="00C340C2" w:rsidRDefault="00C340C2" w:rsidP="00C340C2">
      <w:pPr>
        <w:shd w:val="clear" w:color="auto" w:fill="FFFFFF"/>
        <w:spacing w:after="0" w:line="240" w:lineRule="auto"/>
        <w:rPr>
          <w:rFonts w:ascii="Times New Roman" w:eastAsia="Times New Roman" w:hAnsi="Times New Roman" w:cs="Times New Roman"/>
          <w:color w:val="303030"/>
          <w:sz w:val="28"/>
          <w:szCs w:val="28"/>
          <w:lang w:eastAsia="ru-RU"/>
        </w:rPr>
      </w:pPr>
      <w:r w:rsidRPr="00C340C2">
        <w:rPr>
          <w:rFonts w:ascii="Times New Roman" w:eastAsia="Times New Roman" w:hAnsi="Times New Roman" w:cs="Times New Roman"/>
          <w:color w:val="303030"/>
          <w:sz w:val="28"/>
          <w:szCs w:val="28"/>
          <w:lang w:eastAsia="ru-RU"/>
        </w:rPr>
        <w:t>Результаты теста Рокича указывают на структуру ценностных ориентаций человека, помогают определить наиболее важные принципы, которыми человек руководствуется в жизни, его отношение к себе, к близким, к сотрудникам, к работе, и к миру в целом.</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xml:space="preserve">Доминирующая направленность ценностных ориентаций человека фиксируется как занимаемая им жизненная позиция, которая определяется по критериям уровня вовлеченности в сферу труда, в семейно-бытовую и досуговую активность. Качественный анализ результатов исследования дает возможность оценить жизненные идеалы, иерархию жизненных целей, ценностей-средств и </w:t>
      </w:r>
      <w:r w:rsidRPr="00C340C2">
        <w:rPr>
          <w:rFonts w:ascii="Times New Roman" w:eastAsia="Times New Roman" w:hAnsi="Times New Roman" w:cs="Times New Roman"/>
          <w:color w:val="000000"/>
          <w:sz w:val="28"/>
          <w:szCs w:val="28"/>
          <w:lang w:eastAsia="ru-RU"/>
        </w:rPr>
        <w:lastRenderedPageBreak/>
        <w:t>представлений о нормах поведения, которые человек рассматривает в качестве эталона.</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Анализируя иерархию ценностей, следует обратить внимание на их группировку испытуемым в содержательные блоки на тех или иных основаниях.</w:t>
      </w:r>
    </w:p>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Группы терминальных ценностей</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«Конкретные» и «абстрактные»</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3544"/>
        <w:gridCol w:w="1643"/>
        <w:gridCol w:w="3075"/>
        <w:gridCol w:w="1643"/>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Конкретные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Абстрактные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Активная деятельная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Жизненная мудрость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Здоровье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Красота природы и искусства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Интересная работа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Любовь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Материально обеспеченная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Познание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Наличие хороших и верных друзей</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Развитие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Общественное признание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Свобода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Продуктивная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Счастье других</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Счастливая семейная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Творчество</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Удовольствия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Уверенность в себе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bl>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профессиональной самореализации и личной жизни</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3723"/>
        <w:gridCol w:w="1499"/>
        <w:gridCol w:w="3184"/>
        <w:gridCol w:w="1499"/>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Профессиональная самореализация</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Личная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Активная деятельная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Любовь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Интересная работа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Наличие хороших и верных друзей</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Общественное признание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Свобода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Продуктивная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Счастливая семейная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Развитие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Удовольствия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bl>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Группы инструментальных ценностей</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Этические ценности, ценности общения, ценности дела</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2148"/>
        <w:gridCol w:w="955"/>
        <w:gridCol w:w="2427"/>
        <w:gridCol w:w="955"/>
        <w:gridCol w:w="2465"/>
        <w:gridCol w:w="955"/>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lastRenderedPageBreak/>
              <w:t>Этические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общения</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дела</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Ответственность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Воспитанность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Аккуратность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Высокие запросы</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Жизнерадостность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Исполнительность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Независимость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Непримиримость к недостаткам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Образованность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Самоконтроль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Терпимость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Рационализм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Широта взглядов</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Чуткость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Смелость в отстаивании своего мнения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Честность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Твердая воля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Эффективность в делах</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bl>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Индивидуалистические, конформистские и альтруистические ценности</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2913"/>
        <w:gridCol w:w="845"/>
        <w:gridCol w:w="2135"/>
        <w:gridCol w:w="845"/>
        <w:gridCol w:w="2322"/>
        <w:gridCol w:w="845"/>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Индивидуалистические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Конформистские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Альтруистические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Независимость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Воспитанность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Терпимость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Непримиримость к недостаткам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Самоконтроль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Чуткость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Рационализм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Широта взглядов</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Смелость в отстаивании своего мнения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Твердая воля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bl>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самоутверждения, ценности принятия других</w:t>
      </w:r>
    </w:p>
    <w:p w:rsidR="00C340C2" w:rsidRPr="00C340C2" w:rsidRDefault="00C340C2" w:rsidP="00C340C2">
      <w:pPr>
        <w:shd w:val="clear" w:color="auto" w:fill="FFFFFF"/>
        <w:spacing w:after="0" w:line="240" w:lineRule="auto"/>
        <w:outlineLvl w:val="3"/>
        <w:rPr>
          <w:rFonts w:ascii="Times New Roman" w:eastAsia="Times New Roman" w:hAnsi="Times New Roman" w:cs="Times New Roman"/>
          <w:b/>
          <w:bCs/>
          <w:color w:val="000000"/>
          <w:sz w:val="28"/>
          <w:szCs w:val="28"/>
          <w:lang w:eastAsia="ru-RU"/>
        </w:rPr>
      </w:pP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3681"/>
        <w:gridCol w:w="1487"/>
        <w:gridCol w:w="3250"/>
        <w:gridCol w:w="1487"/>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самоутверждения</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Ценности принятия других людей</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C340C2" w:rsidRPr="00C340C2" w:rsidRDefault="00C340C2" w:rsidP="00C340C2">
            <w:pPr>
              <w:spacing w:after="0" w:line="240" w:lineRule="auto"/>
              <w:jc w:val="center"/>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Высокие запросы</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Самоконтроль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Независимость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Терпимость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Непримиримость к недостаткам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Чуткость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Образованность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Широта взглядов</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lastRenderedPageBreak/>
              <w:t>Смелость в отстаивании своего мнения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Честность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Твердая воля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Эффективность в делах</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48" w:type="dxa"/>
              <w:bottom w:w="15" w:type="dxa"/>
              <w:right w:w="48" w:type="dxa"/>
            </w:tcMar>
            <w:vAlign w:val="center"/>
            <w:hideMark/>
          </w:tcPr>
          <w:p w:rsidR="00C340C2" w:rsidRPr="00C340C2" w:rsidRDefault="00C340C2" w:rsidP="00C340C2">
            <w:pPr>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 </w:t>
            </w:r>
          </w:p>
        </w:tc>
      </w:tr>
    </w:tbl>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Полученные результаты по выявлению ценностных ориентаций важны:</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 профориентации сотрудников при смене профессии или места работы;</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консультировании по вопросам карьерного роста;</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в процессе диагностики командной сплоченности (поскольку существенными признаками командной работы выступают общие цели, ценности и подходы к реализации совместной деятельности);</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диагностике корпоративной культуры, особенно глубинного ее уровня, который включает скрытые убеждения, неосознаваемые установки и верования сотрудников и руководства, отражающие отношение к миру в целом, к человеку и к работе. Этот уровень очень важен для изучения, так как оказывает большое влияние на реальное поведение сотрудников;</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исследовании степени корпоративной идентичности, влияющей на лояльность сотрудников;</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изучении мотивационной сферы сотрудников;</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изучении и проектировании стандартов поведения в компании;</w:t>
      </w:r>
    </w:p>
    <w:p w:rsidR="00C340C2" w:rsidRPr="00C340C2" w:rsidRDefault="00C340C2" w:rsidP="00C340C2">
      <w:pPr>
        <w:numPr>
          <w:ilvl w:val="0"/>
          <w:numId w:val="13"/>
        </w:numPr>
        <w:shd w:val="clear" w:color="auto" w:fill="FFFFFF"/>
        <w:spacing w:after="0" w:line="240" w:lineRule="auto"/>
        <w:ind w:left="384"/>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при проведении работы по профилактике сопротивления изменениям и т. д.</w:t>
      </w:r>
    </w:p>
    <w:p w:rsidR="00C340C2" w:rsidRPr="00C340C2" w:rsidRDefault="00C340C2" w:rsidP="00C340C2">
      <w:pPr>
        <w:shd w:val="clear" w:color="auto" w:fill="FFFFFF"/>
        <w:spacing w:after="0" w:line="240" w:lineRule="auto"/>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Для практиков важно прояснить структуру ценностных ориентаций человека, определить ведущие ценности, диагностировать противоречивость или непротиворечивость профессиональных ценностей. По результатам теста можно составить представление о закономерностях индивидуальной системы ценностных ориентаций личности. Если закономерности выявить не удается, то можно предположить наличие у испытуемого противоречивой системы ценностей (или неискренность). В таком случае лучше повторить исследование и дополнить его данными, полученными с помощью других методик.</w:t>
      </w:r>
    </w:p>
    <w:p w:rsidR="00C340C2" w:rsidRPr="00C340C2" w:rsidRDefault="00C340C2" w:rsidP="00C340C2">
      <w:pPr>
        <w:spacing w:after="0" w:line="240" w:lineRule="auto"/>
        <w:rPr>
          <w:rFonts w:ascii="Times New Roman" w:eastAsia="Calibri" w:hAnsi="Times New Roman" w:cs="Times New Roman"/>
          <w:sz w:val="28"/>
          <w:szCs w:val="28"/>
        </w:rPr>
      </w:pPr>
    </w:p>
    <w:p w:rsidR="00C340C2" w:rsidRPr="00C340C2" w:rsidRDefault="00C340C2" w:rsidP="00C340C2">
      <w:pPr>
        <w:pBdr>
          <w:bottom w:val="single" w:sz="6" w:space="0" w:color="AAAAAA"/>
        </w:pBdr>
        <w:spacing w:after="24" w:line="288" w:lineRule="atLeast"/>
        <w:outlineLvl w:val="0"/>
        <w:rPr>
          <w:rFonts w:ascii="Times New Roman" w:eastAsia="Times New Roman" w:hAnsi="Times New Roman" w:cs="Times New Roman"/>
          <w:color w:val="000000"/>
          <w:kern w:val="36"/>
          <w:sz w:val="28"/>
          <w:szCs w:val="28"/>
          <w:lang w:eastAsia="ru-RU"/>
        </w:rPr>
      </w:pPr>
      <w:r w:rsidRPr="00C340C2">
        <w:rPr>
          <w:rFonts w:ascii="Times New Roman" w:eastAsia="Times New Roman" w:hAnsi="Times New Roman" w:cs="Times New Roman"/>
          <w:color w:val="000000"/>
          <w:kern w:val="36"/>
          <w:sz w:val="28"/>
          <w:szCs w:val="28"/>
          <w:lang w:eastAsia="ru-RU"/>
        </w:rPr>
        <w:t>Бланк для ответов</w:t>
      </w:r>
    </w:p>
    <w:p w:rsidR="00C340C2" w:rsidRPr="00C340C2" w:rsidRDefault="00C340C2" w:rsidP="00C340C2">
      <w:pPr>
        <w:spacing w:after="0" w:line="240" w:lineRule="auto"/>
        <w:rPr>
          <w:rFonts w:ascii="Times New Roman" w:eastAsia="Calibri" w:hAnsi="Times New Roman" w:cs="Times New Roman"/>
          <w:sz w:val="28"/>
          <w:szCs w:val="28"/>
        </w:rPr>
      </w:pPr>
    </w:p>
    <w:p w:rsidR="00C340C2" w:rsidRPr="00C340C2" w:rsidRDefault="00C340C2" w:rsidP="00C340C2">
      <w:pPr>
        <w:shd w:val="clear" w:color="auto" w:fill="FFFFFF"/>
        <w:spacing w:after="0" w:line="288" w:lineRule="atLeast"/>
        <w:jc w:val="center"/>
        <w:rPr>
          <w:rFonts w:ascii="Times New Roman" w:eastAsia="Times New Roman" w:hAnsi="Times New Roman" w:cs="Times New Roman"/>
          <w:color w:val="000000"/>
          <w:sz w:val="28"/>
          <w:szCs w:val="28"/>
          <w:lang w:eastAsia="ru-RU"/>
        </w:rPr>
      </w:pPr>
      <w:r w:rsidRPr="00C340C2">
        <w:rPr>
          <w:rFonts w:ascii="Times New Roman" w:eastAsia="Times New Roman" w:hAnsi="Times New Roman" w:cs="Times New Roman"/>
          <w:color w:val="000000"/>
          <w:sz w:val="28"/>
          <w:szCs w:val="28"/>
          <w:lang w:eastAsia="ru-RU"/>
        </w:rPr>
        <w:t>_______________________________________________Фамилия, имя, отчество</w:t>
      </w:r>
    </w:p>
    <w:p w:rsidR="00C340C2" w:rsidRPr="00C340C2" w:rsidRDefault="00C340C2" w:rsidP="00C340C2">
      <w:pPr>
        <w:shd w:val="clear" w:color="auto" w:fill="FFFFFF"/>
        <w:spacing w:before="96" w:after="120" w:line="288" w:lineRule="atLeast"/>
        <w:rPr>
          <w:rFonts w:ascii="Times New Roman" w:eastAsia="Times New Roman" w:hAnsi="Times New Roman" w:cs="Times New Roman"/>
          <w:color w:val="000000"/>
          <w:sz w:val="28"/>
          <w:szCs w:val="28"/>
          <w:lang w:eastAsia="ru-RU"/>
        </w:rPr>
      </w:pPr>
    </w:p>
    <w:p w:rsidR="00C340C2" w:rsidRPr="00C340C2" w:rsidRDefault="00C340C2" w:rsidP="00C340C2">
      <w:pPr>
        <w:shd w:val="clear" w:color="auto" w:fill="FFFFFF"/>
        <w:spacing w:after="72" w:line="288" w:lineRule="atLeast"/>
        <w:outlineLvl w:val="2"/>
        <w:rPr>
          <w:rFonts w:ascii="Times New Roman" w:eastAsia="Times New Roman" w:hAnsi="Times New Roman" w:cs="Times New Roman"/>
          <w:b/>
          <w:bCs/>
          <w:color w:val="000000"/>
          <w:sz w:val="28"/>
          <w:szCs w:val="28"/>
          <w:lang w:eastAsia="ru-RU"/>
        </w:rPr>
      </w:pPr>
      <w:r w:rsidRPr="00C340C2">
        <w:rPr>
          <w:rFonts w:ascii="Times New Roman" w:eastAsia="Times New Roman" w:hAnsi="Times New Roman" w:cs="Times New Roman"/>
          <w:b/>
          <w:bCs/>
          <w:color w:val="000000"/>
          <w:sz w:val="28"/>
          <w:szCs w:val="28"/>
          <w:lang w:eastAsia="ru-RU"/>
        </w:rPr>
        <w:t>Перечень А</w:t>
      </w: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8528"/>
        <w:gridCol w:w="1377"/>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Терминальные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Активная деятельная жизнь (полнота и эмоциональная насыщенность жизни)</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Жизненная мудрость (зрелость суждений и здравый смысл, достигаемые благодаря жизненному опыту)</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lastRenderedPageBreak/>
              <w:t>Здоровье (физическое и психическое)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Интересная работа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Красота природы и искусства (переживание прекрасного в природе и в искусстве)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Любовь (духовная и физическая близость с любимым человеком)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Материально обеспеченная жизнь (отсутствие материальных проблем)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Наличие хороших и верных друзей</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Общественное признание (уважение окружающих, коллектива, коллег)</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Познание (возможность расширения своего образования, кругозора, общей культуры, интеллектуальное развитие)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Продуктивная жизнь (максимально полное использование своих возможностей, сил и способностей)</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Развитие (работа над собой, постоянное физическое и духовное совершенствование)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Свобода (самостоятельность, независимость в суждениях и поступках)</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Счастливая семейная жизнь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Счастье других (благосостояние, развитие и совершенствование других людей, всего народа, человечества в целом)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Творчество (возможность заниматься творчеством)</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Уверенность в себе (внутренняя гармония, свобода от внутренних противоречий, сомнений)</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Удовольствия (приятное, необременительное времяпрепровождение, отсутствие обязанностей, развлечения)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bl>
    <w:p w:rsidR="00C340C2" w:rsidRPr="00C340C2" w:rsidRDefault="00C340C2" w:rsidP="00C340C2">
      <w:pPr>
        <w:spacing w:after="0" w:line="240" w:lineRule="auto"/>
        <w:rPr>
          <w:rFonts w:ascii="Times New Roman" w:eastAsia="Calibri" w:hAnsi="Times New Roman" w:cs="Times New Roman"/>
          <w:sz w:val="28"/>
          <w:szCs w:val="28"/>
          <w:lang w:eastAsia="ru-RU"/>
        </w:rPr>
      </w:pPr>
    </w:p>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Перечень Б</w:t>
      </w:r>
    </w:p>
    <w:tbl>
      <w:tblPr>
        <w:tblW w:w="0" w:type="auto"/>
        <w:tblBorders>
          <w:top w:val="single" w:sz="6" w:space="0" w:color="A3BFB1"/>
          <w:left w:val="single" w:sz="6" w:space="0" w:color="A3BFB1"/>
          <w:bottom w:val="single" w:sz="6" w:space="0" w:color="A3BFB1"/>
          <w:right w:val="single" w:sz="6" w:space="0" w:color="A3BFB1"/>
        </w:tblBorders>
        <w:shd w:val="clear" w:color="auto" w:fill="FFFFFF"/>
        <w:tblCellMar>
          <w:top w:w="15" w:type="dxa"/>
          <w:left w:w="15" w:type="dxa"/>
          <w:bottom w:w="15" w:type="dxa"/>
          <w:right w:w="15" w:type="dxa"/>
        </w:tblCellMar>
        <w:tblLook w:val="04A0" w:firstRow="1" w:lastRow="0" w:firstColumn="1" w:lastColumn="0" w:noHBand="0" w:noVBand="1"/>
      </w:tblPr>
      <w:tblGrid>
        <w:gridCol w:w="8446"/>
        <w:gridCol w:w="1459"/>
      </w:tblGrid>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Инструментальные ценности</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Место в жизни</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Аккуратность (чистоплотность, умение содержать в порядке вещи, четкость в ведении дел)</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Воспитанность (хорошие манеры, умение вести себя в соответствии с нормами культуры поведения)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Высокие запросы (высокие требования к жизни и высокие притязания)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Жизнерадостность (оптимизм, чувство юмора)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lastRenderedPageBreak/>
              <w:t>Исполнительность (дисциплинированность)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Независимость (способность действовать самостоятельно, решительно)</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Непримиримость к недостаткам в себе и других</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Образованность (широта знаний, высокий культурный уровень)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Ответственность (чувство долга, умение держать свое слово)</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Рационализм (умение здраво и логично мыслить, принимать обдуманные, рациональные решения)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Самоконтроль (сдержанность, самодисциплина)</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Смелость в отстаивании своего мнения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Чуткость (заботливость)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Терпимость (к взглядам и мнениям других, умение прощать другим их ошибки и заблуждения)</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Широта взглядов (умение понять чужую точку зрения, уважать иные вкусы, обычаи, привычки)</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Твердая воля (умение настоять на своем, не отступать перед трудностями)</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Честность (правдивость, искренность)</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r w:rsidR="00C340C2" w:rsidRPr="00C340C2" w:rsidTr="00C340C2">
        <w:trPr>
          <w:trHeight w:val="262"/>
        </w:trPr>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Эффективность в делах (трудолюбие, продуктивность в работе)</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48" w:type="dxa"/>
              <w:bottom w:w="48" w:type="dxa"/>
              <w:right w:w="48" w:type="dxa"/>
            </w:tcMar>
            <w:vAlign w:val="center"/>
            <w:hideMark/>
          </w:tcPr>
          <w:p w:rsidR="00C340C2" w:rsidRPr="00C340C2" w:rsidRDefault="00C340C2" w:rsidP="00C340C2">
            <w:pPr>
              <w:spacing w:after="0" w:line="240" w:lineRule="auto"/>
              <w:rPr>
                <w:rFonts w:ascii="Times New Roman" w:eastAsia="Calibri" w:hAnsi="Times New Roman" w:cs="Times New Roman"/>
                <w:sz w:val="28"/>
                <w:szCs w:val="28"/>
                <w:lang w:eastAsia="ru-RU"/>
              </w:rPr>
            </w:pPr>
            <w:r w:rsidRPr="00C340C2">
              <w:rPr>
                <w:rFonts w:ascii="Times New Roman" w:eastAsia="Calibri" w:hAnsi="Times New Roman" w:cs="Times New Roman"/>
                <w:sz w:val="28"/>
                <w:szCs w:val="28"/>
                <w:lang w:eastAsia="ru-RU"/>
              </w:rPr>
              <w:t> </w:t>
            </w:r>
          </w:p>
        </w:tc>
      </w:tr>
    </w:tbl>
    <w:p w:rsidR="00C340C2" w:rsidRPr="00C340C2" w:rsidRDefault="00C340C2" w:rsidP="00C340C2">
      <w:pPr>
        <w:spacing w:after="0" w:line="240" w:lineRule="auto"/>
        <w:rPr>
          <w:rFonts w:ascii="Calibri" w:eastAsia="Calibri" w:hAnsi="Calibri" w:cs="Times New Roman"/>
        </w:rPr>
      </w:pPr>
    </w:p>
    <w:p w:rsidR="00D70DEF" w:rsidRDefault="00D70DEF"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p w:rsidR="00C340C2" w:rsidRDefault="00C340C2" w:rsidP="00D70DEF">
      <w:pPr>
        <w:pStyle w:val="12"/>
        <w:spacing w:line="240" w:lineRule="auto"/>
        <w:ind w:firstLine="0"/>
        <w:jc w:val="center"/>
      </w:pPr>
    </w:p>
    <w:tbl>
      <w:tblPr>
        <w:tblW w:w="10109" w:type="dxa"/>
        <w:tblCellSpacing w:w="15" w:type="dxa"/>
        <w:tblInd w:w="142" w:type="dxa"/>
        <w:tblCellMar>
          <w:top w:w="15" w:type="dxa"/>
          <w:left w:w="15" w:type="dxa"/>
          <w:bottom w:w="15" w:type="dxa"/>
          <w:right w:w="15" w:type="dxa"/>
        </w:tblCellMar>
        <w:tblLook w:val="04A0" w:firstRow="1" w:lastRow="0" w:firstColumn="1" w:lastColumn="0" w:noHBand="0" w:noVBand="1"/>
      </w:tblPr>
      <w:tblGrid>
        <w:gridCol w:w="10109"/>
      </w:tblGrid>
      <w:tr w:rsidR="006E01F9" w:rsidRPr="00841E88" w:rsidTr="006E01F9">
        <w:trPr>
          <w:tblCellSpacing w:w="15" w:type="dxa"/>
        </w:trPr>
        <w:tc>
          <w:tcPr>
            <w:tcW w:w="10049" w:type="dxa"/>
            <w:hideMark/>
          </w:tcPr>
          <w:p w:rsidR="006E01F9" w:rsidRPr="00841E88" w:rsidRDefault="006E01F9" w:rsidP="00AA437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841E88">
              <w:rPr>
                <w:rFonts w:ascii="Times New Roman" w:eastAsia="Times New Roman" w:hAnsi="Times New Roman" w:cs="Times New Roman"/>
                <w:b/>
                <w:bCs/>
                <w:sz w:val="36"/>
                <w:szCs w:val="36"/>
                <w:lang w:eastAsia="ru-RU"/>
              </w:rPr>
              <w:lastRenderedPageBreak/>
              <w:t>Диагностика уровня эмпатии (И. М. Юсупов)</w:t>
            </w:r>
          </w:p>
          <w:p w:rsidR="006E01F9" w:rsidRPr="00841E88" w:rsidRDefault="006E01F9" w:rsidP="00AA4379">
            <w:pPr>
              <w:spacing w:before="100" w:beforeAutospacing="1" w:after="100" w:afterAutospacing="1" w:line="240" w:lineRule="auto"/>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Предлагаемая методика успешно используется казанским психологом И. М. Юсуповым для исследования эмпатии (сопереживания), т.е. умения поставить себя на место другого человека, способности к произвольной эмоциональной отзывчивости на переживания других людей. Сопереживание — это принятие тех чувств, которые испытывает некто другой, так, как если бы они были нашими собственными.</w:t>
            </w:r>
          </w:p>
          <w:p w:rsidR="006E01F9" w:rsidRPr="00802002" w:rsidRDefault="006E01F9" w:rsidP="00AA4379">
            <w:pPr>
              <w:spacing w:before="100" w:beforeAutospacing="1" w:after="100" w:afterAutospacing="1" w:line="240" w:lineRule="auto"/>
              <w:rPr>
                <w:rFonts w:ascii="Times New Roman" w:eastAsia="Times New Roman" w:hAnsi="Times New Roman" w:cs="Times New Roman"/>
                <w:b/>
                <w:sz w:val="24"/>
                <w:szCs w:val="24"/>
                <w:lang w:eastAsia="ru-RU"/>
              </w:rPr>
            </w:pPr>
            <w:r w:rsidRPr="00802002">
              <w:rPr>
                <w:rFonts w:ascii="Times New Roman" w:eastAsia="Times New Roman" w:hAnsi="Times New Roman" w:cs="Times New Roman"/>
                <w:b/>
                <w:sz w:val="24"/>
                <w:szCs w:val="24"/>
                <w:lang w:eastAsia="ru-RU"/>
              </w:rPr>
              <w:t>Для выявления уровня эмпатийных тенденций необходимо, отвечая на каждое из 36 утверждений, приписывать ответам следующие числа: 0 — не знаю; 1— нет, никогда; 2 — иногда; 3 — часто; 4 — почти всегда; 5 — да, всегда.</w:t>
            </w:r>
          </w:p>
          <w:p w:rsidR="006E01F9" w:rsidRPr="00841E88" w:rsidRDefault="006E01F9" w:rsidP="00AA4379">
            <w:pPr>
              <w:spacing w:before="100" w:beforeAutospacing="1" w:after="100" w:afterAutospacing="1" w:line="240" w:lineRule="auto"/>
              <w:rPr>
                <w:rFonts w:ascii="Times New Roman" w:eastAsia="Times New Roman" w:hAnsi="Times New Roman" w:cs="Times New Roman"/>
                <w:sz w:val="24"/>
                <w:szCs w:val="24"/>
                <w:lang w:eastAsia="ru-RU"/>
              </w:rPr>
            </w:pPr>
            <w:r w:rsidRPr="00841E88">
              <w:rPr>
                <w:rFonts w:ascii="Times New Roman" w:eastAsia="Times New Roman" w:hAnsi="Times New Roman" w:cs="Times New Roman"/>
                <w:b/>
                <w:bCs/>
                <w:sz w:val="24"/>
                <w:szCs w:val="24"/>
                <w:lang w:eastAsia="ru-RU"/>
              </w:rPr>
              <w:t>ТЕСТОВЫЙ МАТЕРИАЛ</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 Мне больше нравятся книги о путешествиях, чем книги из серии "Жизнь замечательных людей".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 Взрослых детей раздражает забота родителей.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 Мне нравится размышлять о причинах успехов и неудач других людей.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4. Среди всех музыкальных направлений предпочитаю музыку в современных ритмах.</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5. Чрезмерную раздражительность и несправедливые упреки больного надо терпеть, даже если они продолжаются годами.</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6. Больному человеку можно помочь даже словом.</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7. Посторонним людям не следует вмешиваться в конфликт между двумя лицами.</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8. Старые люди, как правило, обидчивы без причин.</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9. Когда в детстве слушал грустную историю, на мои глаза сами по себе наворачивались слезы.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10. Раздраженное состояние моих родителей влияет на мое настроение.</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11. Я равнодушен к критике в мой адрес.</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12. Мне больше нравится рассматривать портреты, чем картины с пейзажами.</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13. Я всегда прощал все родителям, даже если они были не правы.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14. Если лошадь плохо тянет, ее нужно хлестать.</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15. Когда я читаю о драматических событиях в жизни людей, то чувствую, словно это происходит со мной.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16. Родители относятся к своим детям справедливо.</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17. Видя ссорящихся подростков или взрослых, я вмешиваюсь.</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18. Я не обращаю внимания на плохое настроение своих родителей.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19. Я подолгу наблюдаю за поведением животных, откладывая другие дела.</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20. Фильмы и книги могут вызвать слезы только у несерьезных людей.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21. Мне нравится наблюдать за выражением лиц и поведением незнакомых людей.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22. В детстве я приводил домой бездомных кошек и собак.</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23. Все люди необоснованно озлоблены.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24. Глядя на постороннего человека, мне хочется угадать, как сложится его жизнь.</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25. В детстве младшие по возрасту ходили за мной по пятам.</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26. При виде покалеченного животного я стараюсь ему чем-то помочь.</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27. Человеку станет легче, если внимательно выслушать его жалобы.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28. Увидев уличное происшествие, я стараюсь не попадать в число свидетелей.</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29. Младшим нравится, когда я предлагаю им свою идею, дело или развлечение.</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30. Люди преувеличивают способность животных чувствовать настроение своего хозяина.</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31. Из затруднительной конфликтной ситуации человек должен выходить самостоятельно.</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32. Если ребенок плачет, на то есть свои причины.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33. Молодежь должна всегда удовлетворять любые просьбы и чудачества стариков.</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lastRenderedPageBreak/>
              <w:t>34. Мне хотелось разобраться, почему некоторые мои одноклассники иногда были задумчивы.</w:t>
            </w:r>
          </w:p>
          <w:p w:rsidR="006E01F9" w:rsidRPr="00841E88"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35. Беспризорных домашних животных следует отлавливать и уничтожать.</w:t>
            </w:r>
          </w:p>
          <w:p w:rsidR="006E01F9" w:rsidRDefault="006E01F9" w:rsidP="00B755E6">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36. Если мои друзья начинают обсуждать со мной свои личные проблемы, я стараюсь перевести разговор на другую тему.</w:t>
            </w:r>
          </w:p>
          <w:p w:rsidR="006E01F9" w:rsidRPr="00841E88" w:rsidRDefault="006E01F9" w:rsidP="00B755E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b/>
                <w:bCs/>
                <w:sz w:val="24"/>
                <w:szCs w:val="24"/>
                <w:lang w:eastAsia="ru-RU"/>
              </w:rPr>
              <w:t>ОБРАБОТКА И ИНТЕРПРЕТАЦИЯ РЕЗУЛЬТАТОВ</w:t>
            </w:r>
          </w:p>
          <w:p w:rsidR="006E01F9" w:rsidRPr="00841E88" w:rsidRDefault="006E01F9" w:rsidP="00B755E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Прежде чем подсчитать полученные результаты, проверьте степень откровенности, с которой вы отвечали. Если вы ответили "не знаю" на утверждения № 3, 9, 11, 13, 28, 36, а также "да, всегда" на утверждения №11, 13, 15, 27, то вы не были откровенны, а в некоторых случаях стремились выглядеть в лучшем свете. Результатам тестирования можно доверять, если по всем перечисленным пунктам выдали не более трех неискренних ответов, при четырех уже следует сомневаться в их достоверности, а при пяти можете считать, что работу выполнили напрасно. Теперь просуммируйте все баллы, приписанные ответам на пункты №2,5,8,9, 10, 12, 13, 15,16,19,21, 22,24,25,26,27, 29 и 32. Соотнесите результат с приведенной ниже шкалой развитости эмпатийных тенденций.</w:t>
            </w:r>
          </w:p>
          <w:p w:rsidR="006E01F9" w:rsidRPr="00841E88" w:rsidRDefault="006E01F9" w:rsidP="00B755E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От 82 до 90 баллов — очень высокий уровень эмпатийности. У вас болезненно развито сопереживание. В общении вы, как барометр, тонко реагируете на настроение собеседника, еще не успевшего сказать ни слова. Вам трудно от того, что окружающие используют вас в качестве громоотвода, обрушивая на вас свое эмоциональное состояние. Взрослые и дети охотно доверяют вам свои тайны и идут за советом. Нередко вы испытываете комплекс вины, опасаясь причинить людям хлопоты; не только словом, но даже взглядом боитесь задеть их. Вас не покидает беспокойство за родных и близких. Вы очень ранимы, можете страдать при виде покалеченного животного или не находить себе места от случайного холодного приветствия начальника. Ваша впечатлительность порой не даст вам заснуть. Будучи в расстроенных чувствах, вы нуждаетесь в эмоциональной поддержке со стороны. При таком отношении к жизни вы близки к невротическим срывам. Позаботьтесь о своем психическом здоровье.</w:t>
            </w:r>
          </w:p>
          <w:p w:rsidR="006E01F9" w:rsidRPr="00841E88" w:rsidRDefault="006E01F9" w:rsidP="00B755E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От 63 до 81 балла— высокая эмпатийность. Вы чувствительны к нуждам и проблемам окружающих, великодушны, склонны многое им прощать; с неподдельным интересом относитесь к людям, вам нравится "читать" их лица и заглядывать в их будущее. Вы эмоционально отзывчивы, общительны, быстро устанавливаете контакты и находите общий язык, должно быть, и дети тянутся к вам. Окружающие ценят вас за душевность. Вы стараетесь не допускать конфликтов и находить компромиссные решения, хорошо переносите критику в свой адрес. В оценке событий вы больше доверяете своим чувствам и интуиции, чем аналитическим выводам; предпочитаете работать с людьми, нежели в одиночку; постоянно нуждаетесь в социальном одобрении своих действий. При всех перечисленных качествах вы не всегда аккуратны в точной и кропотливой работе. Вас очень легко вывести из равновесия.</w:t>
            </w:r>
          </w:p>
          <w:p w:rsidR="006E01F9" w:rsidRPr="00841E88" w:rsidRDefault="006E01F9" w:rsidP="00B755E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 xml:space="preserve">От 37 до 62 баллон — нормальный уровень эмпатийности, присущий подавляющему большинству людей. Окружающие не могут назвать вас "толстокожим", однако вы не относитесь к числу особо чувствительных лиц. В межличностном общении вы более склонны судить о других по их поступкам, чем доверять своим личным впечатлениям. Вам не чужды эмоциональные проявления, но в большинстве своем они находятся под самоконтролем. Вы внимательны в общении, стараетесь понять больше, чем сказано собеседником, но при излишнем с вашей точки зрения излиянии чувств теряете терпение; предпочитаете деликатно не высказывать свою точку зрения, не будучи уверены в том, что она будет принята. При чтении художественных произведений и просмотре фильмов вы чаще следите за действием, чем за переживаниями героев; затрудняетесь прогнозировать развитие отношений между людьми, поэтому, случается, что их поступки </w:t>
            </w:r>
            <w:r w:rsidRPr="00841E88">
              <w:rPr>
                <w:rFonts w:ascii="Times New Roman" w:eastAsia="Times New Roman" w:hAnsi="Times New Roman" w:cs="Times New Roman"/>
                <w:sz w:val="24"/>
                <w:szCs w:val="24"/>
                <w:lang w:eastAsia="ru-RU"/>
              </w:rPr>
              <w:lastRenderedPageBreak/>
              <w:t>оказываются для вас неожиданными. У вас нет раскованности чувств, и это мешает вашему полноценному восприятию людей.</w:t>
            </w:r>
          </w:p>
          <w:p w:rsidR="006E01F9" w:rsidRPr="00841E88" w:rsidRDefault="006E01F9" w:rsidP="006E01F9">
            <w:pPr>
              <w:numPr>
                <w:ilvl w:val="0"/>
                <w:numId w:val="15"/>
              </w:numPr>
              <w:tabs>
                <w:tab w:val="clear" w:pos="720"/>
                <w:tab w:val="num" w:pos="942"/>
              </w:tabs>
              <w:spacing w:before="100" w:beforeAutospacing="1" w:after="100" w:afterAutospacing="1" w:line="240" w:lineRule="auto"/>
              <w:ind w:left="92" w:firstLine="0"/>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12—36 баллов — низкий уровень эмпатийности. Вы испытываете затруднения в установлении контактов с людьми, неуютно чувствуете себя в шумной компании; эмоциональные проявления в поступках окружающих подчас кажутся вам непонятными и лишенными смысла. Вы отдаете предпочтение уединенным занятиям конкретным делом, а не работе с людьми. Вы — сторонник точных формулировок и рациональных решений. Вероятно, у вас мало друзей, а тех, кто есть, вы больше цените за деловые качества и ясный ум, чем за чуткость и отзывчивость. Люди платят вам тем же. Бывают моменты, когда вы чувствуете свою отчужденность, окружающие не слишком жалуют вас своим вниманием. Но это поправимо: нужно лишь попытаться раскрыть свой "панцирь", пристальнее всматриваться в поведение близких и принимать их потребности как свои.</w:t>
            </w:r>
          </w:p>
          <w:p w:rsidR="006E01F9" w:rsidRDefault="006E01F9" w:rsidP="006E01F9">
            <w:pPr>
              <w:numPr>
                <w:ilvl w:val="0"/>
                <w:numId w:val="15"/>
              </w:numPr>
              <w:tabs>
                <w:tab w:val="clear" w:pos="720"/>
                <w:tab w:val="num" w:pos="942"/>
              </w:tabs>
              <w:spacing w:before="100" w:beforeAutospacing="1" w:after="100" w:afterAutospacing="1" w:line="240" w:lineRule="auto"/>
              <w:ind w:left="92" w:firstLine="0"/>
              <w:jc w:val="both"/>
              <w:rPr>
                <w:rFonts w:ascii="Times New Roman" w:eastAsia="Times New Roman" w:hAnsi="Times New Roman" w:cs="Times New Roman"/>
                <w:sz w:val="24"/>
                <w:szCs w:val="24"/>
                <w:lang w:eastAsia="ru-RU"/>
              </w:rPr>
            </w:pPr>
            <w:r w:rsidRPr="00841E88">
              <w:rPr>
                <w:rFonts w:ascii="Times New Roman" w:eastAsia="Times New Roman" w:hAnsi="Times New Roman" w:cs="Times New Roman"/>
                <w:sz w:val="24"/>
                <w:szCs w:val="24"/>
                <w:lang w:eastAsia="ru-RU"/>
              </w:rPr>
              <w:t>11 баллов и менее — очень низкий уровень. Эмпатийные тенденции личности нс развиты. Вы затрудняетесь первым начать разговор, держитесь особняком среди сослуживцев. Особенно трудны контакты с детьми и лицами, которые намного старше вас. В межличностных отношениях вы нередко оказываетесь в неуклюжем положении, не находите взаимопонимания с окружающими. Вы любите острые ощущения; спортивные состязания предпочитаете искусству. В деятельности вы слишком центрированы на себе. Вы можете быть очень продуктивны в индивидуальной работе, но взаимодействие с другими людьми — не ваш конек. Вы с иронией относитесь к сентиментальным проявлениям; болезненно переносите критику в свой адрес, хотя в состоянии бурно не реагировать на нее. Вам необходима гимнастика чувств.</w:t>
            </w: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8542C3" w:rsidRDefault="008542C3"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556FBF" w:rsidRPr="00841E88" w:rsidRDefault="00556FBF" w:rsidP="00556FBF">
            <w:pPr>
              <w:spacing w:before="100" w:beforeAutospacing="1" w:after="100" w:afterAutospacing="1" w:line="240" w:lineRule="auto"/>
              <w:jc w:val="both"/>
              <w:rPr>
                <w:rFonts w:ascii="Times New Roman" w:eastAsia="Times New Roman" w:hAnsi="Times New Roman" w:cs="Times New Roman"/>
                <w:sz w:val="24"/>
                <w:szCs w:val="24"/>
                <w:lang w:eastAsia="ru-RU"/>
              </w:rPr>
            </w:pPr>
          </w:p>
        </w:tc>
      </w:tr>
    </w:tbl>
    <w:p w:rsidR="00C340C2" w:rsidRPr="00F81CB3" w:rsidRDefault="00C340C2" w:rsidP="006E01F9">
      <w:pPr>
        <w:pStyle w:val="12"/>
        <w:spacing w:line="240" w:lineRule="auto"/>
        <w:ind w:left="284" w:firstLine="0"/>
        <w:jc w:val="center"/>
      </w:pPr>
    </w:p>
    <w:p w:rsidR="006E01F9" w:rsidRPr="006E01F9" w:rsidRDefault="006E01F9" w:rsidP="006E01F9">
      <w:pPr>
        <w:spacing w:line="240" w:lineRule="auto"/>
        <w:ind w:left="284"/>
        <w:jc w:val="both"/>
        <w:rPr>
          <w:rFonts w:ascii="Times New Roman" w:hAnsi="Times New Roman" w:cs="Times New Roman"/>
          <w:b/>
          <w:sz w:val="24"/>
          <w:szCs w:val="24"/>
        </w:rPr>
      </w:pPr>
      <w:r w:rsidRPr="006E01F9">
        <w:rPr>
          <w:rFonts w:ascii="Times New Roman" w:hAnsi="Times New Roman" w:cs="Times New Roman"/>
          <w:b/>
          <w:sz w:val="24"/>
          <w:szCs w:val="24"/>
        </w:rPr>
        <w:t>Диагностика уровня эмпатии (И.М.Юсупов)</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Шкалы: эмпатия к родителям, животным, пожилым людям, детям, героям художественных произведений, знакомым и незнакомым людям</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Назначение теста</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Опросник содержит 6 диагностических шкал эмпатии, выражающих отношение к родителям, животным, пожилым людям, детям, героям художественных произведений, знакомым и незнакомым людям.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В опроснике 36 утверждений, по каждому из которых испытуемый должен оценить, в какой мере он с ним согласен или не согласен, используя 6 вариантов ответов:</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«не знаю» (0);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«никогда или нет» (1);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«иногда» (2);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«часто» (3);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«почти всегда» (4);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«всегда или да» (5).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Каждому варианту ответа соответствует числовое значение (указано в скобках): 0, 1, 2, 3, 4, 5.</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Инструкция к тесту</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Предлагаем оценить несколько утверждений. Ваши ответы не будут оцениваться как хорошие или плохие, поэтому просим проявить откровенность. Над утверждениями не следует долго раздумывать. Достоверные ответы те, которые первыми пришли в голову. Прочитав в опроснике утверждение, в соответствии с его номером отметьте в ответном листе ваше мнение под одной из шести градаций: «не знаю», «никогда или нет», «иногда», «часто», «почти всегда», «всегда или да». Ни одно из утверждений пропускать нельзя.</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Если в процессе работы у испытуемого возникнут вопросы, то экспериментатор должен дать разъяснения так, чтобы испытуемый не оказался сориентированным на тот или иной ответ.</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Тест</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1. Мне больше нравятся книги о путешествиях, чем книги из серии «Жизнь замечательных людей».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 Взрослых детей раздражает забота родителей.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 Мне нравится размышлять о причинах успехов и неудач других людей.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4. Среди всех музыкальных телепередач предпочитаю «Современные ритмы».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5. Чрезмерную раздражительность и несправедливые упреки больного надо терпеть, даже если они продолжаются годами.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6. Больному человеку можно помочь даже словом.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lastRenderedPageBreak/>
        <w:t xml:space="preserve"> 7. Посторонним людям не следует вмешиваться в конфликт между двумя людьми.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8. Старые люди, как правило, обижаются без причин.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9. Когда в детстве я слушал грустную историю, на мои глаза сами по себе наворачивались слезы.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10. Раздраженное состояние моих родителей влияет на мое настроение.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11. Я равнодушен к критике в мой адрес.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12. Мне больше нравится рассматривать портреты, чем картины с пейзажами.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13. Я всегда прощал все родителям, даже если они были не правы.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14. Если лошадь плохо тянет, ее нужно хлестать.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15. Когда я читаю о драматических событиях в жизни людей, то чувствую, словно это происходит со мной.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16. Родители относятся к своим детям справедливо.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17. Видя ссорящихся подростков или взрослых, я вмешиваюсь.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18. Я не обращаю внимания на плохое настроение своих родителей.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19. Я подолгу наблюдаю за поведением животных, откладывая другие дела.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20. Фильмы и книги могут вызвать слезы только у несерьезных людей.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21. Мне нравится наблюдать за выражением лиц и поведением незнакомых людей.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22. В детстве я приводил домой бездомных кошек и собак.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23. Все люди необоснованно озлоблены.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24. Глядя на постороннего человека, мне хочется угадать, как сложится его жизнь.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25. В детстве младшие по возрасту ходили за мной по пятам.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26. При виде покалеченного животного я стараюсь ему чем-то помочь.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27. Человеку станет легче, если внимательно выслушать его жалобы.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28. Увидев уличное происшествие, я стараюсь не попадать в число свидетелей.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29. Младшим нравится, когда я предлагаю им свою идею, дело или развлечение.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30. Люди преувеличивают способность животных чувствовать настроение своего хозяина.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31. Из затруднительной конфликтной ситуации человек должен выходить самостоятельно.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32. Если ребенок плачет, на то есть свои причины.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33. Молодежь должна всегда удовлетворять любые просьбы и чудачества стариков.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34. Мне хотелось разобраться, почему некоторые мои одноклассники иногда были задумчивы.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35. Беспризорных домашних животных следует отлавливать и уничтожать.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lastRenderedPageBreak/>
        <w:t xml:space="preserve"> 36. Если мои друзья начинают обсуждать со мной свои личные проблемы, я стараюсь перевести разговор на другую тему.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Обработка и интерпретация результатов теста</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Следует начинать с определения достоверности данных. Для этого необходимо подсчитать, сколько ответов определенного типа дано на указанные номера утверждения опросника:</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«не знаю»: 2, 4, 16, 18, 33;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«всегда или да»: 2, 7, 11, 13, 16, 18, 23.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Кроме того, следует выявить:</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сколько раз ответ типа «всегда» или «да» получен на оба утверждения в следующих парах: 7 и 17, 10 и 18, 17 и 31, 22 и 35, 34 и 36;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    сколько раз ответ типа «всегда» или «да» получен для одного из утверждений, а ответ типа «никогда» или «нет» для другого в следующих парах: 3 и 36, 1 и 3, 17 и 28.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После этого суммируются результаты отдельных подсчетов. Если общая сумма 5 или более, то результат исследования недостоверен; при сумме, равной 4, результат сомнителен; если же сумма не более 3, результат исследования может быть признан достоверным.</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При недостоверных и сомнительных результатах целесообразно, если это возможно, выяснить причины отношения испытуемого к исследованию. Следует иметь в виду, что помимо нежелания обследоваться или стремления преднамеренно давать противоречивые, неискренние ответы, недостоверные результаты могут быть обусловлены, например, нарушением некоторых психических функций, их развития, а также социальным инфантилизмом.</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При достоверных результатах исследования дальнейшая обработка данных направлена на получение количественных показателей эмпатии и ее уровня. Единая метрическая униполярная шкала интервалов позволяет, пользуясь ключом-дешифратором, получить характеристику эмпатии на основании данных, которые представляют все диагностические шкалы и дают характеристику отдельных составляющих эмпатии.</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Ключ к тесту</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Шкала                        Номер утверждения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Номер    Проявление эмпатии к: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I    Родителям                                             10, 13, 16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II    Животным                                             19, 22, 26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III    Пожилым людям                                    2, 5, 8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IV    Детям                                                  25, 29, 32</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V    Героям художественных произведений      9, 12, 15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VI    Незнакомым или малознакомым людям     21, 24, 27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С помощью таблицы на основании полученных балльных оценок диагностируется уровень эмпатии по каждой из составляющих и в целом.</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lastRenderedPageBreak/>
        <w:t xml:space="preserve">Уровень         Количество баллов </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по шкалам    в целом</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Очень высокий     15    82-90</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Высокий          13-14    63-81</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Средний           5-12    37-62</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Низкий              2-4    12-36</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 xml:space="preserve"> Очень низкий     0-1    5-11</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Соотнесите результат со шкалой развитости эмпатийных тенденций.</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Уровневые характеристики эмпатии</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82 до 90 баллов – это очень высокий уровень эмпатийности. У вас болезненно развито сопереживание. В общении вы, как барометр, тонко реагируете на настроение собеседника, еще не успевшего сказать ни слова. Вам трудно от того, что окружающие используют вас в качестве громоотвода, обрушивая на вас свое эмоциональное состояние. Вы плохо чувствуете себя в присутствии «тяжелых» людей. Взрослые и дети охотно доверяют вам свои тайны и идут за советом. Нередко испытываете комплекс вины, опасаясь причинить людям хлопоты; не только словом, но даже взглядом боитесь задеть их. Беспокойство за родных и близких не покидает вас. В то же время вы сами очень ранимы. Можете страдать при виде покалеченного животного или не находить себе места от случайного холодного приветствия вашего шефа. Ваша впечатлительность порой долго не дает заснуть. Будучи в расстроенных чувствах, вы нуждаетесь в эмоциональной поддержке со стороны. При таком отношении к жизни вы близки к невротическим срывам. Позаботьтесь о своем психическом здоровье.</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63 до 81 балла – высокая эмпатийность. Вы чувствительны к нуждам и проблемам окружающих, великодушны, склонны многое им прощать. С неподдельным интересом относитесь к людям. Вам нравится «читать» их лица и «заглядывать» в их будущее. Вы эмоционально отзывчивы, общительны, быстро устанавливаете контакты и находите общий язык. Должно быть, и дети тянутся к вам. Окружающие ценят вас за душевность. Вы стараетесь не допускать конфликты и находить компромиссные решения. Хорошо переносите критику в свой адрес. В оценке событий больше доверяете своим чувствам и интуиции, чем аналитическим выводам. Предпочитаете работать с людьми, нежели в одиночку. Постоянно нуждаетесь в социальном одобрении своих действий. При всех перечисленных качествах вы не всегда аккуратны в точной и кропотливой работе. Не стоит особого труда вывести вас из равновесия.</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37 до 62 баллов – нормальный уровень эмпатийности, присущий подавляющему большинству людей. Окружающие не могут назвать вас «толстокожим», но в то же время вы не относитесь к числу особо чувствительных лиц. В межличностных отношениях более склонны судить о других по их поступкам, чем доверять своим личным впечатлениям. Вам не чужды эмоциональные проявления, но чаще вы держите их под самоконтролем. В общении внимательны, стараетесь понять больше, чем сказано словами, но при излишнем излиянии чувств собеседника теряете терпение. Предпочитаете деликатно не высказывать свою точку зрения, не будучи уверенным, что она будет принята. При чтении художественных произведений и просмотре фильмов чаще следите за действием, чем за переживаниями героев. Затрудняетесь прогнозировать развитие отношений между людьми, поэтому их поступки порой оказываются для вас неожиданными. Вы не отличаетесь раскованностью чувств, и это мешает вашему полноценному восприятию людей.</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lastRenderedPageBreak/>
        <w:t>12-36 баллов – низкий уровень эмпатийности. Вы испытываете затруднения в установлении контактов с людьми, неуютно чувствуете себя в шумной компании. Эмоциональные проявления в поступках окружающих подчас кажутся вам непонятными и лишенными смысла. Отдаете предпочтение уединенным занятиям конкретным делом, а не работе с людьми. Вы сторонник точных формулировок и рациональных решений. Вероятно, у вас мало друзей, а тех, кто есть, вы цените больше за деловые качества и ясный ум, чем за чуткость и отзывчивость. Люди платят вам тем же: случаются моменты, когда вы чувствуете свою отчужденность; окружающие не слишком жалуют вас своим вниманием. Но это исправимо, если вы раскроете свой панцирь и станете пристальнее всматриваться в поведение своих близких и принимать их потребности как свои.</w:t>
      </w:r>
    </w:p>
    <w:p w:rsidR="006E01F9" w:rsidRPr="006E01F9" w:rsidRDefault="006E01F9" w:rsidP="006E01F9">
      <w:pPr>
        <w:spacing w:line="240" w:lineRule="auto"/>
        <w:ind w:left="284"/>
        <w:jc w:val="both"/>
        <w:rPr>
          <w:rFonts w:ascii="Times New Roman" w:hAnsi="Times New Roman" w:cs="Times New Roman"/>
          <w:sz w:val="24"/>
          <w:szCs w:val="24"/>
        </w:rPr>
      </w:pPr>
      <w:r w:rsidRPr="006E01F9">
        <w:rPr>
          <w:rFonts w:ascii="Times New Roman" w:hAnsi="Times New Roman" w:cs="Times New Roman"/>
          <w:sz w:val="24"/>
          <w:szCs w:val="24"/>
        </w:rPr>
        <w:t>11 баллов и менее – очень низкий уровень эмпатийности. Эмпатийные тенденции личности не развиты. Затрудняетесь первым начать разговор, держитесь особняком среди сослуживцев. Особенно трудны для вас контакты с детьми и лицами, которые намного старше вас. В межличностных отношениях нередко оказываетесь в неуклюжем положении. Во многом не находите взаимопонимания с окружающими. Любите острые ощущения, спортивные состязания предпочитаете искусству. В деятельности слишком центрированы на себе. Вы можете быть очень продуктивны в индивидуальной работе, во взаимодействии же с другими не всегда выглядите в лучшем свете. С иронией относитесь к сентиментальным проявлениям. Болезненно перено сите критику в свой адрес, хотя можете на нее бурно не реагировать. Вам необходима гимнастика чувств.</w:t>
      </w:r>
    </w:p>
    <w:p w:rsidR="005A7B40" w:rsidRDefault="005A7B40"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Default="008542C3" w:rsidP="006E01F9">
      <w:pPr>
        <w:spacing w:after="0" w:line="240" w:lineRule="auto"/>
        <w:ind w:left="284" w:right="-1"/>
        <w:jc w:val="both"/>
        <w:rPr>
          <w:rFonts w:ascii="Times New Roman" w:hAnsi="Times New Roman" w:cs="Times New Roman"/>
          <w:sz w:val="24"/>
          <w:szCs w:val="24"/>
        </w:rPr>
      </w:pP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b/>
          <w:sz w:val="28"/>
          <w:szCs w:val="28"/>
        </w:rPr>
        <w:lastRenderedPageBreak/>
        <w:t>Анкета  «Мотивация  участия в  добровольческом  движении»</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 xml:space="preserve">ФИО _________________________________________Возраст__________ </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1.Как называется ваше волонтерское (добровольческое) объединение (движение)</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_____________________________________________</w:t>
      </w:r>
      <w:r>
        <w:rPr>
          <w:rFonts w:ascii="Times New Roman" w:eastAsia="Calibri" w:hAnsi="Times New Roman" w:cs="Times New Roman"/>
          <w:sz w:val="28"/>
          <w:szCs w:val="28"/>
        </w:rPr>
        <w:t>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2.Какую цель ставит ваша организация (объединение)</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_____________________________________________</w:t>
      </w:r>
      <w:r>
        <w:rPr>
          <w:rFonts w:ascii="Times New Roman" w:eastAsia="Calibri" w:hAnsi="Times New Roman" w:cs="Times New Roman"/>
          <w:sz w:val="28"/>
          <w:szCs w:val="28"/>
        </w:rPr>
        <w:t>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3.Какими видами деятельности занимается ваша волонтерская организация</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_____________________________________________</w:t>
      </w:r>
      <w:r>
        <w:rPr>
          <w:rFonts w:ascii="Times New Roman" w:eastAsia="Calibri" w:hAnsi="Times New Roman" w:cs="Times New Roman"/>
          <w:sz w:val="28"/>
          <w:szCs w:val="28"/>
        </w:rPr>
        <w:t>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4. Как давно вы состоите в этой организации______________________________________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 xml:space="preserve">5. Почему вы решили заняться волонтерской деятельностью (нужное подчеркнуть и дополнить): </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Хочу приносить пользу обществу, это модно, это востребовано обществом, я имею льготы как волонтер, я имею возможность общаться с единомышленниками, я имею возможность найти новых друзей, имею возможность испытать себя, приобрести новые знания, имею возможность познакомиться с интересными людьми, имею возможность оказать помощь конкретным людям, имею возможность стать участником интересных мероприятий, другое_______________________________________</w:t>
      </w:r>
      <w:r>
        <w:rPr>
          <w:rFonts w:ascii="Times New Roman" w:eastAsia="Calibri" w:hAnsi="Times New Roman" w:cs="Times New Roman"/>
          <w:sz w:val="28"/>
          <w:szCs w:val="28"/>
        </w:rPr>
        <w:t>________________________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_____________________________________________</w:t>
      </w:r>
      <w:r>
        <w:rPr>
          <w:rFonts w:ascii="Times New Roman" w:eastAsia="Calibri" w:hAnsi="Times New Roman" w:cs="Times New Roman"/>
          <w:sz w:val="28"/>
          <w:szCs w:val="28"/>
        </w:rPr>
        <w:t>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6. Откуда вы узнали о работе вашей волонтерской организации_______________________________</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7. Оцените свою активность в работе вашей волонтерской организации по 10-балльной системе</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1          2          3          4          5          6          7          8          9          10</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8. Оцените  свою удовлетворенность работой волонтера (добровольца)</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1          2          3          4          5          6          7          8          9          10</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9. Оцените  значение вашей волонтерской  организации для общества</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1          2          3          4          5          6          7          8          9          10</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10. Оцените  степень полезности своего труда для общества (организации)</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1          2          3          4          5          6          7          8          9          10</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11. Оцените на сколько полезной для вас стала работа  волонтером (нужное подчеркнуть, можно дополнить): помогая людям, я стал чувствовать себя более счастливым, у меня появились новые цели в жизни, я стал увереннее в себе, я нашел новых друзей, я разобрался в себе, я стал лучше понимать себя, я по новому взглянул на жизнь, работа волонтером помогла мне определиться с профессией, эта работа помогла мне найти силы справиться со своими жизненными трудностями, я получаю удовольствие, положительные эмоции в процессе работы, другое</w:t>
      </w:r>
    </w:p>
    <w:p w:rsidR="008542C3" w:rsidRPr="008542C3" w:rsidRDefault="008542C3" w:rsidP="008542C3">
      <w:pPr>
        <w:spacing w:after="0" w:line="240" w:lineRule="auto"/>
        <w:ind w:left="284" w:right="-1"/>
        <w:jc w:val="both"/>
        <w:rPr>
          <w:rFonts w:ascii="Times New Roman" w:eastAsia="Calibri" w:hAnsi="Times New Roman" w:cs="Times New Roman"/>
          <w:sz w:val="28"/>
          <w:szCs w:val="28"/>
        </w:rPr>
      </w:pPr>
    </w:p>
    <w:p w:rsidR="008542C3" w:rsidRPr="00F81CB3" w:rsidRDefault="008542C3" w:rsidP="008542C3">
      <w:pPr>
        <w:spacing w:after="0" w:line="240" w:lineRule="auto"/>
        <w:ind w:left="284" w:right="-1"/>
        <w:jc w:val="both"/>
        <w:rPr>
          <w:rFonts w:ascii="Times New Roman" w:eastAsia="Calibri" w:hAnsi="Times New Roman" w:cs="Times New Roman"/>
          <w:sz w:val="28"/>
          <w:szCs w:val="28"/>
        </w:rPr>
      </w:pPr>
      <w:r w:rsidRPr="008542C3">
        <w:rPr>
          <w:rFonts w:ascii="Times New Roman" w:eastAsia="Calibri" w:hAnsi="Times New Roman" w:cs="Times New Roman"/>
          <w:sz w:val="28"/>
          <w:szCs w:val="28"/>
        </w:rPr>
        <w:t>12.  Какое событие вам запомнилось больше всего из тех, в которых вы участвовали как волонтер______________________________________</w:t>
      </w:r>
      <w:r>
        <w:rPr>
          <w:rFonts w:ascii="Times New Roman" w:eastAsia="Calibri" w:hAnsi="Times New Roman" w:cs="Times New Roman"/>
          <w:sz w:val="28"/>
          <w:szCs w:val="28"/>
        </w:rPr>
        <w:t>______________________</w:t>
      </w:r>
      <w:bookmarkStart w:id="0" w:name="_GoBack"/>
      <w:bookmarkEnd w:id="0"/>
    </w:p>
    <w:sectPr w:rsidR="008542C3" w:rsidRPr="00F81CB3" w:rsidSect="000D57C7">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691B" w:rsidRDefault="0056691B">
      <w:pPr>
        <w:spacing w:line="240" w:lineRule="auto"/>
      </w:pPr>
      <w:r>
        <w:separator/>
      </w:r>
    </w:p>
  </w:endnote>
  <w:endnote w:type="continuationSeparator" w:id="0">
    <w:p w:rsidR="0056691B" w:rsidRDefault="00566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691B" w:rsidRDefault="0056691B">
      <w:pPr>
        <w:spacing w:after="0"/>
      </w:pPr>
      <w:r>
        <w:separator/>
      </w:r>
    </w:p>
  </w:footnote>
  <w:footnote w:type="continuationSeparator" w:id="0">
    <w:p w:rsidR="0056691B" w:rsidRDefault="0056691B">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000000F"/>
    <w:multiLevelType w:val="multilevel"/>
    <w:tmpl w:val="0000000F"/>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15:restartNumberingAfterBreak="0">
    <w:nsid w:val="1C3E3FB4"/>
    <w:multiLevelType w:val="hybridMultilevel"/>
    <w:tmpl w:val="03E0F9F4"/>
    <w:lvl w:ilvl="0" w:tplc="3D729704">
      <w:start w:val="4"/>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5B5928"/>
    <w:multiLevelType w:val="multilevel"/>
    <w:tmpl w:val="4836C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031DE9"/>
    <w:multiLevelType w:val="multilevel"/>
    <w:tmpl w:val="30031DE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37814A4"/>
    <w:multiLevelType w:val="multilevel"/>
    <w:tmpl w:val="32566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1D5F1A"/>
    <w:multiLevelType w:val="multilevel"/>
    <w:tmpl w:val="595C9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C01532"/>
    <w:multiLevelType w:val="multilevel"/>
    <w:tmpl w:val="C33C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09C491E"/>
    <w:multiLevelType w:val="hybridMultilevel"/>
    <w:tmpl w:val="7506E2A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55A85351"/>
    <w:multiLevelType w:val="multilevel"/>
    <w:tmpl w:val="55A85351"/>
    <w:lvl w:ilvl="0">
      <w:start w:val="6"/>
      <w:numFmt w:val="decimal"/>
      <w:lvlText w:val="%1."/>
      <w:lvlJc w:val="left"/>
      <w:pPr>
        <w:ind w:left="720"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0" w15:restartNumberingAfterBreak="0">
    <w:nsid w:val="59C92CEE"/>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14E2D23"/>
    <w:multiLevelType w:val="multilevel"/>
    <w:tmpl w:val="B3E4A628"/>
    <w:lvl w:ilvl="0">
      <w:start w:val="7"/>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2" w15:restartNumberingAfterBreak="0">
    <w:nsid w:val="64ED2BB4"/>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BCD6D02"/>
    <w:multiLevelType w:val="multilevel"/>
    <w:tmpl w:val="6BCD6D02"/>
    <w:lvl w:ilvl="0">
      <w:start w:val="1"/>
      <w:numFmt w:val="decimal"/>
      <w:lvlText w:val="%1."/>
      <w:lvlJc w:val="left"/>
      <w:pPr>
        <w:ind w:left="1065" w:hanging="705"/>
      </w:pPr>
      <w:rPr>
        <w:rFonts w:hint="default"/>
      </w:r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4" w15:restartNumberingAfterBreak="0">
    <w:nsid w:val="7C291313"/>
    <w:multiLevelType w:val="multilevel"/>
    <w:tmpl w:val="ED184F40"/>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3"/>
  </w:num>
  <w:num w:numId="2">
    <w:abstractNumId w:val="9"/>
  </w:num>
  <w:num w:numId="3">
    <w:abstractNumId w:val="12"/>
  </w:num>
  <w:num w:numId="4">
    <w:abstractNumId w:val="0"/>
  </w:num>
  <w:num w:numId="5">
    <w:abstractNumId w:val="1"/>
  </w:num>
  <w:num w:numId="6">
    <w:abstractNumId w:val="4"/>
  </w:num>
  <w:num w:numId="7">
    <w:abstractNumId w:val="11"/>
  </w:num>
  <w:num w:numId="8">
    <w:abstractNumId w:val="14"/>
  </w:num>
  <w:num w:numId="9">
    <w:abstractNumId w:val="10"/>
  </w:num>
  <w:num w:numId="10">
    <w:abstractNumId w:val="8"/>
  </w:num>
  <w:num w:numId="11">
    <w:abstractNumId w:val="2"/>
  </w:num>
  <w:num w:numId="12">
    <w:abstractNumId w:val="3"/>
  </w:num>
  <w:num w:numId="13">
    <w:abstractNumId w:val="7"/>
  </w:num>
  <w:num w:numId="14">
    <w:abstractNumId w:val="5"/>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266"/>
    <w:rsid w:val="0000133F"/>
    <w:rsid w:val="00001A18"/>
    <w:rsid w:val="00001B02"/>
    <w:rsid w:val="00003D1F"/>
    <w:rsid w:val="00006616"/>
    <w:rsid w:val="00010250"/>
    <w:rsid w:val="0001222E"/>
    <w:rsid w:val="00012E4D"/>
    <w:rsid w:val="00014553"/>
    <w:rsid w:val="000145F9"/>
    <w:rsid w:val="0001583C"/>
    <w:rsid w:val="000179E4"/>
    <w:rsid w:val="00017D19"/>
    <w:rsid w:val="00021888"/>
    <w:rsid w:val="00021E5F"/>
    <w:rsid w:val="000227EC"/>
    <w:rsid w:val="00022A62"/>
    <w:rsid w:val="00022D07"/>
    <w:rsid w:val="00023E6D"/>
    <w:rsid w:val="00025BBF"/>
    <w:rsid w:val="00025DC6"/>
    <w:rsid w:val="000263C0"/>
    <w:rsid w:val="000264BA"/>
    <w:rsid w:val="00027B76"/>
    <w:rsid w:val="00030CA1"/>
    <w:rsid w:val="000312F9"/>
    <w:rsid w:val="0003625F"/>
    <w:rsid w:val="000366DB"/>
    <w:rsid w:val="0003687D"/>
    <w:rsid w:val="000371A8"/>
    <w:rsid w:val="000379FE"/>
    <w:rsid w:val="00040CCF"/>
    <w:rsid w:val="00042954"/>
    <w:rsid w:val="0004329F"/>
    <w:rsid w:val="00043972"/>
    <w:rsid w:val="00045CC3"/>
    <w:rsid w:val="00046642"/>
    <w:rsid w:val="00046ACE"/>
    <w:rsid w:val="00047226"/>
    <w:rsid w:val="00047F5B"/>
    <w:rsid w:val="0005030A"/>
    <w:rsid w:val="000503F9"/>
    <w:rsid w:val="0005091D"/>
    <w:rsid w:val="000513C1"/>
    <w:rsid w:val="000523A0"/>
    <w:rsid w:val="000528D4"/>
    <w:rsid w:val="00052A68"/>
    <w:rsid w:val="0005307E"/>
    <w:rsid w:val="00054918"/>
    <w:rsid w:val="0005569C"/>
    <w:rsid w:val="00055A28"/>
    <w:rsid w:val="000609B4"/>
    <w:rsid w:val="00062C16"/>
    <w:rsid w:val="00064D6F"/>
    <w:rsid w:val="00067391"/>
    <w:rsid w:val="0007064F"/>
    <w:rsid w:val="00070EC7"/>
    <w:rsid w:val="00070F3D"/>
    <w:rsid w:val="00072FAF"/>
    <w:rsid w:val="0007315B"/>
    <w:rsid w:val="0007457C"/>
    <w:rsid w:val="0007498D"/>
    <w:rsid w:val="00074B1E"/>
    <w:rsid w:val="0007584E"/>
    <w:rsid w:val="0007759A"/>
    <w:rsid w:val="00077D26"/>
    <w:rsid w:val="00080A3E"/>
    <w:rsid w:val="00081330"/>
    <w:rsid w:val="00081B95"/>
    <w:rsid w:val="00084054"/>
    <w:rsid w:val="00085E42"/>
    <w:rsid w:val="00091834"/>
    <w:rsid w:val="000925F0"/>
    <w:rsid w:val="000939C2"/>
    <w:rsid w:val="00093F34"/>
    <w:rsid w:val="0009596B"/>
    <w:rsid w:val="00096A9B"/>
    <w:rsid w:val="000A0873"/>
    <w:rsid w:val="000A0EB5"/>
    <w:rsid w:val="000A53D1"/>
    <w:rsid w:val="000A5F7D"/>
    <w:rsid w:val="000A7ADE"/>
    <w:rsid w:val="000B118A"/>
    <w:rsid w:val="000B2EE1"/>
    <w:rsid w:val="000B371A"/>
    <w:rsid w:val="000B539A"/>
    <w:rsid w:val="000B5A5A"/>
    <w:rsid w:val="000B651A"/>
    <w:rsid w:val="000C14A0"/>
    <w:rsid w:val="000C190F"/>
    <w:rsid w:val="000C1E06"/>
    <w:rsid w:val="000C2E53"/>
    <w:rsid w:val="000C4524"/>
    <w:rsid w:val="000C474D"/>
    <w:rsid w:val="000C5535"/>
    <w:rsid w:val="000C6CC4"/>
    <w:rsid w:val="000C6F56"/>
    <w:rsid w:val="000D0246"/>
    <w:rsid w:val="000D1262"/>
    <w:rsid w:val="000D1C9A"/>
    <w:rsid w:val="000D1DAE"/>
    <w:rsid w:val="000D3072"/>
    <w:rsid w:val="000D38A8"/>
    <w:rsid w:val="000D4C90"/>
    <w:rsid w:val="000D57C7"/>
    <w:rsid w:val="000D618D"/>
    <w:rsid w:val="000D6668"/>
    <w:rsid w:val="000D6795"/>
    <w:rsid w:val="000E11F2"/>
    <w:rsid w:val="000E2098"/>
    <w:rsid w:val="000E65FA"/>
    <w:rsid w:val="000E72D9"/>
    <w:rsid w:val="000F0222"/>
    <w:rsid w:val="000F11DD"/>
    <w:rsid w:val="000F12CA"/>
    <w:rsid w:val="000F131E"/>
    <w:rsid w:val="000F16C3"/>
    <w:rsid w:val="000F23FA"/>
    <w:rsid w:val="000F3914"/>
    <w:rsid w:val="000F6076"/>
    <w:rsid w:val="000F6102"/>
    <w:rsid w:val="001004E3"/>
    <w:rsid w:val="00102AC5"/>
    <w:rsid w:val="0010553B"/>
    <w:rsid w:val="00105AE7"/>
    <w:rsid w:val="00106172"/>
    <w:rsid w:val="001100F6"/>
    <w:rsid w:val="00110487"/>
    <w:rsid w:val="0011054B"/>
    <w:rsid w:val="00110847"/>
    <w:rsid w:val="00110B22"/>
    <w:rsid w:val="00112461"/>
    <w:rsid w:val="001137B3"/>
    <w:rsid w:val="001145C1"/>
    <w:rsid w:val="00114B59"/>
    <w:rsid w:val="00115237"/>
    <w:rsid w:val="00115AC8"/>
    <w:rsid w:val="00115C3A"/>
    <w:rsid w:val="001162E2"/>
    <w:rsid w:val="001214C2"/>
    <w:rsid w:val="00121AE4"/>
    <w:rsid w:val="001221E8"/>
    <w:rsid w:val="001234DA"/>
    <w:rsid w:val="0012356E"/>
    <w:rsid w:val="00123EFA"/>
    <w:rsid w:val="001268F0"/>
    <w:rsid w:val="00127472"/>
    <w:rsid w:val="00130392"/>
    <w:rsid w:val="00130DCA"/>
    <w:rsid w:val="00130E77"/>
    <w:rsid w:val="00131A8F"/>
    <w:rsid w:val="0013280E"/>
    <w:rsid w:val="0013339B"/>
    <w:rsid w:val="00133600"/>
    <w:rsid w:val="00134203"/>
    <w:rsid w:val="0013570E"/>
    <w:rsid w:val="001374F3"/>
    <w:rsid w:val="00137FB5"/>
    <w:rsid w:val="0014097F"/>
    <w:rsid w:val="001430EC"/>
    <w:rsid w:val="00144FBF"/>
    <w:rsid w:val="001457E6"/>
    <w:rsid w:val="00145CE7"/>
    <w:rsid w:val="0014677E"/>
    <w:rsid w:val="00151637"/>
    <w:rsid w:val="0015287E"/>
    <w:rsid w:val="001531F6"/>
    <w:rsid w:val="001551BC"/>
    <w:rsid w:val="001551F5"/>
    <w:rsid w:val="001565C5"/>
    <w:rsid w:val="001576B6"/>
    <w:rsid w:val="001633C1"/>
    <w:rsid w:val="001672F5"/>
    <w:rsid w:val="00167BDF"/>
    <w:rsid w:val="001703B8"/>
    <w:rsid w:val="00171F30"/>
    <w:rsid w:val="0017293C"/>
    <w:rsid w:val="00172F93"/>
    <w:rsid w:val="00173750"/>
    <w:rsid w:val="00174501"/>
    <w:rsid w:val="00175284"/>
    <w:rsid w:val="00176A7A"/>
    <w:rsid w:val="00177C2A"/>
    <w:rsid w:val="00180C65"/>
    <w:rsid w:val="00180FB5"/>
    <w:rsid w:val="001824C6"/>
    <w:rsid w:val="00184AEB"/>
    <w:rsid w:val="0018541A"/>
    <w:rsid w:val="00185832"/>
    <w:rsid w:val="00185B8E"/>
    <w:rsid w:val="001872A1"/>
    <w:rsid w:val="00187745"/>
    <w:rsid w:val="00190192"/>
    <w:rsid w:val="001901E0"/>
    <w:rsid w:val="00193938"/>
    <w:rsid w:val="00195EBC"/>
    <w:rsid w:val="00196631"/>
    <w:rsid w:val="001971B4"/>
    <w:rsid w:val="001975BC"/>
    <w:rsid w:val="001A0836"/>
    <w:rsid w:val="001A1AB2"/>
    <w:rsid w:val="001A2E78"/>
    <w:rsid w:val="001A3D29"/>
    <w:rsid w:val="001A53E0"/>
    <w:rsid w:val="001A6B11"/>
    <w:rsid w:val="001A6DF2"/>
    <w:rsid w:val="001B103F"/>
    <w:rsid w:val="001B12F6"/>
    <w:rsid w:val="001B176C"/>
    <w:rsid w:val="001B2C9F"/>
    <w:rsid w:val="001B2FD8"/>
    <w:rsid w:val="001B4520"/>
    <w:rsid w:val="001B4B3B"/>
    <w:rsid w:val="001B50B0"/>
    <w:rsid w:val="001B521B"/>
    <w:rsid w:val="001B61B4"/>
    <w:rsid w:val="001B627A"/>
    <w:rsid w:val="001B7F5F"/>
    <w:rsid w:val="001C167D"/>
    <w:rsid w:val="001C201A"/>
    <w:rsid w:val="001C216A"/>
    <w:rsid w:val="001C394D"/>
    <w:rsid w:val="001C45A2"/>
    <w:rsid w:val="001C4771"/>
    <w:rsid w:val="001C4902"/>
    <w:rsid w:val="001D0515"/>
    <w:rsid w:val="001D21E2"/>
    <w:rsid w:val="001D2250"/>
    <w:rsid w:val="001D43BF"/>
    <w:rsid w:val="001D74B2"/>
    <w:rsid w:val="001E011B"/>
    <w:rsid w:val="001E1347"/>
    <w:rsid w:val="001E1E7E"/>
    <w:rsid w:val="001E4027"/>
    <w:rsid w:val="001E6411"/>
    <w:rsid w:val="001E7653"/>
    <w:rsid w:val="001F08F7"/>
    <w:rsid w:val="001F0AF3"/>
    <w:rsid w:val="001F2399"/>
    <w:rsid w:val="001F3095"/>
    <w:rsid w:val="001F36F4"/>
    <w:rsid w:val="001F3825"/>
    <w:rsid w:val="001F61CB"/>
    <w:rsid w:val="001F7CD5"/>
    <w:rsid w:val="0020207C"/>
    <w:rsid w:val="00202204"/>
    <w:rsid w:val="002023AA"/>
    <w:rsid w:val="002036AF"/>
    <w:rsid w:val="00204309"/>
    <w:rsid w:val="00204857"/>
    <w:rsid w:val="002057C3"/>
    <w:rsid w:val="0020666D"/>
    <w:rsid w:val="00212F73"/>
    <w:rsid w:val="00213A4B"/>
    <w:rsid w:val="00214278"/>
    <w:rsid w:val="00214CD1"/>
    <w:rsid w:val="0021656E"/>
    <w:rsid w:val="00216F12"/>
    <w:rsid w:val="00217395"/>
    <w:rsid w:val="00217599"/>
    <w:rsid w:val="00217969"/>
    <w:rsid w:val="0022075E"/>
    <w:rsid w:val="00220A87"/>
    <w:rsid w:val="00220E8C"/>
    <w:rsid w:val="00221264"/>
    <w:rsid w:val="00221B7D"/>
    <w:rsid w:val="00222561"/>
    <w:rsid w:val="002251FD"/>
    <w:rsid w:val="00230271"/>
    <w:rsid w:val="002309A6"/>
    <w:rsid w:val="00231617"/>
    <w:rsid w:val="0023178E"/>
    <w:rsid w:val="00231A1D"/>
    <w:rsid w:val="002346FE"/>
    <w:rsid w:val="0023549D"/>
    <w:rsid w:val="00235B3D"/>
    <w:rsid w:val="00237EE7"/>
    <w:rsid w:val="002415F3"/>
    <w:rsid w:val="00241E31"/>
    <w:rsid w:val="00243CC5"/>
    <w:rsid w:val="00244F3A"/>
    <w:rsid w:val="002460A7"/>
    <w:rsid w:val="002461AB"/>
    <w:rsid w:val="0024701A"/>
    <w:rsid w:val="002477C0"/>
    <w:rsid w:val="00253289"/>
    <w:rsid w:val="00253CE1"/>
    <w:rsid w:val="002568E1"/>
    <w:rsid w:val="00256C03"/>
    <w:rsid w:val="00257B99"/>
    <w:rsid w:val="00257BCA"/>
    <w:rsid w:val="002623AA"/>
    <w:rsid w:val="002628CF"/>
    <w:rsid w:val="00262E84"/>
    <w:rsid w:val="002637FB"/>
    <w:rsid w:val="002647DB"/>
    <w:rsid w:val="00264901"/>
    <w:rsid w:val="0026527D"/>
    <w:rsid w:val="002658BF"/>
    <w:rsid w:val="00265F83"/>
    <w:rsid w:val="00266591"/>
    <w:rsid w:val="00266F91"/>
    <w:rsid w:val="00271465"/>
    <w:rsid w:val="0027424D"/>
    <w:rsid w:val="002755B9"/>
    <w:rsid w:val="00275778"/>
    <w:rsid w:val="002777CF"/>
    <w:rsid w:val="00277C75"/>
    <w:rsid w:val="00277D72"/>
    <w:rsid w:val="0028088E"/>
    <w:rsid w:val="00280B34"/>
    <w:rsid w:val="00282878"/>
    <w:rsid w:val="00284D99"/>
    <w:rsid w:val="0028509E"/>
    <w:rsid w:val="0028581D"/>
    <w:rsid w:val="0028590B"/>
    <w:rsid w:val="0029059D"/>
    <w:rsid w:val="00290ACD"/>
    <w:rsid w:val="00291BFE"/>
    <w:rsid w:val="0029245C"/>
    <w:rsid w:val="00293430"/>
    <w:rsid w:val="002936B5"/>
    <w:rsid w:val="0029550C"/>
    <w:rsid w:val="00296275"/>
    <w:rsid w:val="00296429"/>
    <w:rsid w:val="002965F5"/>
    <w:rsid w:val="002A0C0A"/>
    <w:rsid w:val="002A0C25"/>
    <w:rsid w:val="002A18B4"/>
    <w:rsid w:val="002A2D72"/>
    <w:rsid w:val="002A2F47"/>
    <w:rsid w:val="002A3004"/>
    <w:rsid w:val="002A30A1"/>
    <w:rsid w:val="002A413D"/>
    <w:rsid w:val="002A5422"/>
    <w:rsid w:val="002A57F9"/>
    <w:rsid w:val="002A5A08"/>
    <w:rsid w:val="002A7D9B"/>
    <w:rsid w:val="002B1F97"/>
    <w:rsid w:val="002B2471"/>
    <w:rsid w:val="002B2C4C"/>
    <w:rsid w:val="002B2CF6"/>
    <w:rsid w:val="002B36BA"/>
    <w:rsid w:val="002B43EB"/>
    <w:rsid w:val="002B56E3"/>
    <w:rsid w:val="002B627C"/>
    <w:rsid w:val="002B7794"/>
    <w:rsid w:val="002C022F"/>
    <w:rsid w:val="002C1186"/>
    <w:rsid w:val="002C15C9"/>
    <w:rsid w:val="002C2012"/>
    <w:rsid w:val="002C266D"/>
    <w:rsid w:val="002C2BD0"/>
    <w:rsid w:val="002C3807"/>
    <w:rsid w:val="002C3F4A"/>
    <w:rsid w:val="002C504B"/>
    <w:rsid w:val="002C6A5F"/>
    <w:rsid w:val="002C7355"/>
    <w:rsid w:val="002D07E0"/>
    <w:rsid w:val="002D2558"/>
    <w:rsid w:val="002D4B29"/>
    <w:rsid w:val="002D508A"/>
    <w:rsid w:val="002D6E83"/>
    <w:rsid w:val="002D6F6B"/>
    <w:rsid w:val="002D72F0"/>
    <w:rsid w:val="002D736A"/>
    <w:rsid w:val="002D7671"/>
    <w:rsid w:val="002E3235"/>
    <w:rsid w:val="002E55C7"/>
    <w:rsid w:val="002E5BFB"/>
    <w:rsid w:val="002E65F3"/>
    <w:rsid w:val="002E6B4D"/>
    <w:rsid w:val="002E6F96"/>
    <w:rsid w:val="002E7F00"/>
    <w:rsid w:val="002F057D"/>
    <w:rsid w:val="002F0AC0"/>
    <w:rsid w:val="002F2D85"/>
    <w:rsid w:val="002F47BE"/>
    <w:rsid w:val="002F4A06"/>
    <w:rsid w:val="002F4AE4"/>
    <w:rsid w:val="002F5415"/>
    <w:rsid w:val="002F6D39"/>
    <w:rsid w:val="003007F2"/>
    <w:rsid w:val="00301CB6"/>
    <w:rsid w:val="00301EA8"/>
    <w:rsid w:val="00302AB3"/>
    <w:rsid w:val="00303493"/>
    <w:rsid w:val="003044ED"/>
    <w:rsid w:val="00304928"/>
    <w:rsid w:val="00307CC5"/>
    <w:rsid w:val="00311635"/>
    <w:rsid w:val="003121CD"/>
    <w:rsid w:val="00313076"/>
    <w:rsid w:val="0031334A"/>
    <w:rsid w:val="003154B0"/>
    <w:rsid w:val="003154D8"/>
    <w:rsid w:val="00316070"/>
    <w:rsid w:val="003160D7"/>
    <w:rsid w:val="0031635A"/>
    <w:rsid w:val="00316511"/>
    <w:rsid w:val="0032240E"/>
    <w:rsid w:val="00322781"/>
    <w:rsid w:val="003239D7"/>
    <w:rsid w:val="003243D4"/>
    <w:rsid w:val="00325968"/>
    <w:rsid w:val="00326D0E"/>
    <w:rsid w:val="003272FB"/>
    <w:rsid w:val="00327541"/>
    <w:rsid w:val="0032769D"/>
    <w:rsid w:val="00331341"/>
    <w:rsid w:val="00331BF9"/>
    <w:rsid w:val="00332F9D"/>
    <w:rsid w:val="0033481F"/>
    <w:rsid w:val="0033547C"/>
    <w:rsid w:val="003361A1"/>
    <w:rsid w:val="003362EF"/>
    <w:rsid w:val="0033667A"/>
    <w:rsid w:val="00337790"/>
    <w:rsid w:val="003378F3"/>
    <w:rsid w:val="0034144D"/>
    <w:rsid w:val="003421E0"/>
    <w:rsid w:val="00343A67"/>
    <w:rsid w:val="003441E4"/>
    <w:rsid w:val="00344336"/>
    <w:rsid w:val="0034442F"/>
    <w:rsid w:val="003447BF"/>
    <w:rsid w:val="0034766C"/>
    <w:rsid w:val="00350A4E"/>
    <w:rsid w:val="00350F92"/>
    <w:rsid w:val="003515F3"/>
    <w:rsid w:val="00352A31"/>
    <w:rsid w:val="00353030"/>
    <w:rsid w:val="00353B65"/>
    <w:rsid w:val="003577AA"/>
    <w:rsid w:val="0036030E"/>
    <w:rsid w:val="00360DF2"/>
    <w:rsid w:val="00360F9F"/>
    <w:rsid w:val="00361075"/>
    <w:rsid w:val="0036228A"/>
    <w:rsid w:val="003631F9"/>
    <w:rsid w:val="003646C0"/>
    <w:rsid w:val="0036657C"/>
    <w:rsid w:val="00366592"/>
    <w:rsid w:val="00366660"/>
    <w:rsid w:val="00370D64"/>
    <w:rsid w:val="00371E0C"/>
    <w:rsid w:val="0037578A"/>
    <w:rsid w:val="00375B51"/>
    <w:rsid w:val="00375DDA"/>
    <w:rsid w:val="00376157"/>
    <w:rsid w:val="003800C4"/>
    <w:rsid w:val="003803E3"/>
    <w:rsid w:val="00381368"/>
    <w:rsid w:val="00382EEB"/>
    <w:rsid w:val="00383D97"/>
    <w:rsid w:val="00384135"/>
    <w:rsid w:val="003851C4"/>
    <w:rsid w:val="00385761"/>
    <w:rsid w:val="00390E18"/>
    <w:rsid w:val="00392EFB"/>
    <w:rsid w:val="0039389B"/>
    <w:rsid w:val="003953F6"/>
    <w:rsid w:val="003A3011"/>
    <w:rsid w:val="003A3697"/>
    <w:rsid w:val="003A4F9B"/>
    <w:rsid w:val="003A6493"/>
    <w:rsid w:val="003B13A7"/>
    <w:rsid w:val="003B1A68"/>
    <w:rsid w:val="003B1AF5"/>
    <w:rsid w:val="003B3046"/>
    <w:rsid w:val="003B53CD"/>
    <w:rsid w:val="003B588F"/>
    <w:rsid w:val="003B6EE7"/>
    <w:rsid w:val="003B7EC6"/>
    <w:rsid w:val="003C086D"/>
    <w:rsid w:val="003C37B3"/>
    <w:rsid w:val="003C4D0F"/>
    <w:rsid w:val="003C5AB3"/>
    <w:rsid w:val="003C5B4D"/>
    <w:rsid w:val="003D07D5"/>
    <w:rsid w:val="003D320E"/>
    <w:rsid w:val="003D32DC"/>
    <w:rsid w:val="003D3D67"/>
    <w:rsid w:val="003D3F02"/>
    <w:rsid w:val="003D564A"/>
    <w:rsid w:val="003D7146"/>
    <w:rsid w:val="003D7F13"/>
    <w:rsid w:val="003E3662"/>
    <w:rsid w:val="003E4305"/>
    <w:rsid w:val="003E44F5"/>
    <w:rsid w:val="003E4522"/>
    <w:rsid w:val="003E5A81"/>
    <w:rsid w:val="003E5AE6"/>
    <w:rsid w:val="003E6896"/>
    <w:rsid w:val="003E6C3F"/>
    <w:rsid w:val="003F0028"/>
    <w:rsid w:val="003F0BFA"/>
    <w:rsid w:val="003F223F"/>
    <w:rsid w:val="003F2338"/>
    <w:rsid w:val="003F297B"/>
    <w:rsid w:val="003F2B7F"/>
    <w:rsid w:val="003F3B96"/>
    <w:rsid w:val="003F3ED4"/>
    <w:rsid w:val="003F4380"/>
    <w:rsid w:val="00401945"/>
    <w:rsid w:val="00405A76"/>
    <w:rsid w:val="00406721"/>
    <w:rsid w:val="00410C52"/>
    <w:rsid w:val="00411665"/>
    <w:rsid w:val="00412ADF"/>
    <w:rsid w:val="00412C38"/>
    <w:rsid w:val="0041368E"/>
    <w:rsid w:val="0041375B"/>
    <w:rsid w:val="00413F6E"/>
    <w:rsid w:val="00415EAF"/>
    <w:rsid w:val="0041677C"/>
    <w:rsid w:val="00416C72"/>
    <w:rsid w:val="00416CDC"/>
    <w:rsid w:val="004202D1"/>
    <w:rsid w:val="00420424"/>
    <w:rsid w:val="00421240"/>
    <w:rsid w:val="004214D4"/>
    <w:rsid w:val="00423B8C"/>
    <w:rsid w:val="00423D2B"/>
    <w:rsid w:val="004246EC"/>
    <w:rsid w:val="004249B1"/>
    <w:rsid w:val="004254CA"/>
    <w:rsid w:val="004254E1"/>
    <w:rsid w:val="004259DD"/>
    <w:rsid w:val="00425AFC"/>
    <w:rsid w:val="00426C8C"/>
    <w:rsid w:val="00427B8B"/>
    <w:rsid w:val="0043113A"/>
    <w:rsid w:val="00431A5D"/>
    <w:rsid w:val="00434F65"/>
    <w:rsid w:val="0043526C"/>
    <w:rsid w:val="00440987"/>
    <w:rsid w:val="00441B2E"/>
    <w:rsid w:val="0044362F"/>
    <w:rsid w:val="00443C12"/>
    <w:rsid w:val="0044554A"/>
    <w:rsid w:val="0044559D"/>
    <w:rsid w:val="00445D90"/>
    <w:rsid w:val="00454A15"/>
    <w:rsid w:val="00456D9A"/>
    <w:rsid w:val="00457107"/>
    <w:rsid w:val="00457579"/>
    <w:rsid w:val="0046031B"/>
    <w:rsid w:val="00460D0B"/>
    <w:rsid w:val="0046117A"/>
    <w:rsid w:val="0046190E"/>
    <w:rsid w:val="00461E98"/>
    <w:rsid w:val="00464CD2"/>
    <w:rsid w:val="00464CD8"/>
    <w:rsid w:val="004672E4"/>
    <w:rsid w:val="0047034D"/>
    <w:rsid w:val="0047089B"/>
    <w:rsid w:val="00470F3F"/>
    <w:rsid w:val="004726C0"/>
    <w:rsid w:val="00472D2B"/>
    <w:rsid w:val="004737B9"/>
    <w:rsid w:val="00473C0F"/>
    <w:rsid w:val="0047474D"/>
    <w:rsid w:val="004750CD"/>
    <w:rsid w:val="004802ED"/>
    <w:rsid w:val="0048054A"/>
    <w:rsid w:val="00481C4C"/>
    <w:rsid w:val="004826BA"/>
    <w:rsid w:val="00482BEE"/>
    <w:rsid w:val="0048354B"/>
    <w:rsid w:val="00483B0B"/>
    <w:rsid w:val="00483E79"/>
    <w:rsid w:val="004845E4"/>
    <w:rsid w:val="00484AE5"/>
    <w:rsid w:val="0049094F"/>
    <w:rsid w:val="00490E05"/>
    <w:rsid w:val="004932D2"/>
    <w:rsid w:val="00494606"/>
    <w:rsid w:val="004949A4"/>
    <w:rsid w:val="00495495"/>
    <w:rsid w:val="00496039"/>
    <w:rsid w:val="004963B4"/>
    <w:rsid w:val="00496BC4"/>
    <w:rsid w:val="004A2722"/>
    <w:rsid w:val="004A3A4E"/>
    <w:rsid w:val="004A4D00"/>
    <w:rsid w:val="004A5589"/>
    <w:rsid w:val="004A5737"/>
    <w:rsid w:val="004B39C2"/>
    <w:rsid w:val="004B3A7D"/>
    <w:rsid w:val="004B4C85"/>
    <w:rsid w:val="004B55A7"/>
    <w:rsid w:val="004C3A4D"/>
    <w:rsid w:val="004C6008"/>
    <w:rsid w:val="004C68C1"/>
    <w:rsid w:val="004C7427"/>
    <w:rsid w:val="004D0DCE"/>
    <w:rsid w:val="004D0FCC"/>
    <w:rsid w:val="004D198E"/>
    <w:rsid w:val="004D4C10"/>
    <w:rsid w:val="004D6BBB"/>
    <w:rsid w:val="004E0440"/>
    <w:rsid w:val="004E1449"/>
    <w:rsid w:val="004E2597"/>
    <w:rsid w:val="004E315C"/>
    <w:rsid w:val="004E4619"/>
    <w:rsid w:val="004E4F3E"/>
    <w:rsid w:val="004E62ED"/>
    <w:rsid w:val="004E6FB2"/>
    <w:rsid w:val="004E7A7C"/>
    <w:rsid w:val="004F1F07"/>
    <w:rsid w:val="004F22A1"/>
    <w:rsid w:val="004F276F"/>
    <w:rsid w:val="004F3355"/>
    <w:rsid w:val="004F35FD"/>
    <w:rsid w:val="004F3D88"/>
    <w:rsid w:val="004F3DF2"/>
    <w:rsid w:val="004F4E2B"/>
    <w:rsid w:val="004F6663"/>
    <w:rsid w:val="004F6931"/>
    <w:rsid w:val="004F7DCA"/>
    <w:rsid w:val="00500CFC"/>
    <w:rsid w:val="00502780"/>
    <w:rsid w:val="00503C3D"/>
    <w:rsid w:val="00504AC8"/>
    <w:rsid w:val="0050562E"/>
    <w:rsid w:val="0050690C"/>
    <w:rsid w:val="005077EB"/>
    <w:rsid w:val="005144D7"/>
    <w:rsid w:val="00514AE9"/>
    <w:rsid w:val="00515E64"/>
    <w:rsid w:val="00516161"/>
    <w:rsid w:val="00516858"/>
    <w:rsid w:val="00517684"/>
    <w:rsid w:val="005203AC"/>
    <w:rsid w:val="00521F7B"/>
    <w:rsid w:val="00523F7D"/>
    <w:rsid w:val="005255DE"/>
    <w:rsid w:val="005262E0"/>
    <w:rsid w:val="0052646A"/>
    <w:rsid w:val="005271DC"/>
    <w:rsid w:val="005306A3"/>
    <w:rsid w:val="00530899"/>
    <w:rsid w:val="00530CC1"/>
    <w:rsid w:val="00530F31"/>
    <w:rsid w:val="005328ED"/>
    <w:rsid w:val="005334E3"/>
    <w:rsid w:val="0053353E"/>
    <w:rsid w:val="00535160"/>
    <w:rsid w:val="00535969"/>
    <w:rsid w:val="0053686C"/>
    <w:rsid w:val="005404C6"/>
    <w:rsid w:val="00540891"/>
    <w:rsid w:val="005411BF"/>
    <w:rsid w:val="005412A6"/>
    <w:rsid w:val="00541CA7"/>
    <w:rsid w:val="00542C40"/>
    <w:rsid w:val="00551BEC"/>
    <w:rsid w:val="00551CC3"/>
    <w:rsid w:val="00551DD3"/>
    <w:rsid w:val="005552E9"/>
    <w:rsid w:val="005557C7"/>
    <w:rsid w:val="00555932"/>
    <w:rsid w:val="00556478"/>
    <w:rsid w:val="00556FBF"/>
    <w:rsid w:val="0056011E"/>
    <w:rsid w:val="00561224"/>
    <w:rsid w:val="00561C15"/>
    <w:rsid w:val="0056371D"/>
    <w:rsid w:val="0056386C"/>
    <w:rsid w:val="00565746"/>
    <w:rsid w:val="00565E0A"/>
    <w:rsid w:val="005667EE"/>
    <w:rsid w:val="005668DF"/>
    <w:rsid w:val="0056691B"/>
    <w:rsid w:val="00567642"/>
    <w:rsid w:val="00567726"/>
    <w:rsid w:val="0057153B"/>
    <w:rsid w:val="00571863"/>
    <w:rsid w:val="00571A39"/>
    <w:rsid w:val="005720C8"/>
    <w:rsid w:val="0057242D"/>
    <w:rsid w:val="00572677"/>
    <w:rsid w:val="00572C71"/>
    <w:rsid w:val="005733D2"/>
    <w:rsid w:val="00573E31"/>
    <w:rsid w:val="00574375"/>
    <w:rsid w:val="005806AC"/>
    <w:rsid w:val="0058203A"/>
    <w:rsid w:val="00584598"/>
    <w:rsid w:val="00584BBD"/>
    <w:rsid w:val="00584BC1"/>
    <w:rsid w:val="00590A2B"/>
    <w:rsid w:val="00590E2D"/>
    <w:rsid w:val="00592111"/>
    <w:rsid w:val="005928ED"/>
    <w:rsid w:val="00593A17"/>
    <w:rsid w:val="005944AC"/>
    <w:rsid w:val="0059471F"/>
    <w:rsid w:val="005949F9"/>
    <w:rsid w:val="005950FD"/>
    <w:rsid w:val="005952FA"/>
    <w:rsid w:val="005967A8"/>
    <w:rsid w:val="005971AA"/>
    <w:rsid w:val="005A00E2"/>
    <w:rsid w:val="005A0637"/>
    <w:rsid w:val="005A5495"/>
    <w:rsid w:val="005A7B40"/>
    <w:rsid w:val="005B2789"/>
    <w:rsid w:val="005B2E5E"/>
    <w:rsid w:val="005B2FAD"/>
    <w:rsid w:val="005B2FEB"/>
    <w:rsid w:val="005B4559"/>
    <w:rsid w:val="005B749E"/>
    <w:rsid w:val="005B74D1"/>
    <w:rsid w:val="005B7AF6"/>
    <w:rsid w:val="005C421D"/>
    <w:rsid w:val="005C4481"/>
    <w:rsid w:val="005C4774"/>
    <w:rsid w:val="005C5676"/>
    <w:rsid w:val="005C5906"/>
    <w:rsid w:val="005C69D6"/>
    <w:rsid w:val="005C6B2B"/>
    <w:rsid w:val="005C7C9C"/>
    <w:rsid w:val="005D2D45"/>
    <w:rsid w:val="005D32AA"/>
    <w:rsid w:val="005D3310"/>
    <w:rsid w:val="005D60E5"/>
    <w:rsid w:val="005D676B"/>
    <w:rsid w:val="005F067F"/>
    <w:rsid w:val="005F1FAE"/>
    <w:rsid w:val="005F3B94"/>
    <w:rsid w:val="005F4DA9"/>
    <w:rsid w:val="005F4FC0"/>
    <w:rsid w:val="005F7A35"/>
    <w:rsid w:val="006000EE"/>
    <w:rsid w:val="00600368"/>
    <w:rsid w:val="006026CC"/>
    <w:rsid w:val="00603F2B"/>
    <w:rsid w:val="0060446F"/>
    <w:rsid w:val="00604D30"/>
    <w:rsid w:val="00606E20"/>
    <w:rsid w:val="00607199"/>
    <w:rsid w:val="00607C97"/>
    <w:rsid w:val="006112CE"/>
    <w:rsid w:val="0061130A"/>
    <w:rsid w:val="0061161A"/>
    <w:rsid w:val="006129A4"/>
    <w:rsid w:val="00615996"/>
    <w:rsid w:val="00615C38"/>
    <w:rsid w:val="00616B36"/>
    <w:rsid w:val="006174ED"/>
    <w:rsid w:val="00620B37"/>
    <w:rsid w:val="00621226"/>
    <w:rsid w:val="00621266"/>
    <w:rsid w:val="00621610"/>
    <w:rsid w:val="0062256D"/>
    <w:rsid w:val="00624159"/>
    <w:rsid w:val="00624D12"/>
    <w:rsid w:val="00625030"/>
    <w:rsid w:val="00625D52"/>
    <w:rsid w:val="0062678F"/>
    <w:rsid w:val="006267F4"/>
    <w:rsid w:val="0063079A"/>
    <w:rsid w:val="00630BC8"/>
    <w:rsid w:val="00631EFD"/>
    <w:rsid w:val="00632B62"/>
    <w:rsid w:val="00634367"/>
    <w:rsid w:val="00635289"/>
    <w:rsid w:val="00635C9E"/>
    <w:rsid w:val="0063639A"/>
    <w:rsid w:val="00636600"/>
    <w:rsid w:val="006369F7"/>
    <w:rsid w:val="006417AF"/>
    <w:rsid w:val="006421C8"/>
    <w:rsid w:val="006429C5"/>
    <w:rsid w:val="00647085"/>
    <w:rsid w:val="006474A8"/>
    <w:rsid w:val="00650292"/>
    <w:rsid w:val="00650304"/>
    <w:rsid w:val="00650D5A"/>
    <w:rsid w:val="006535ED"/>
    <w:rsid w:val="00653EAB"/>
    <w:rsid w:val="00654362"/>
    <w:rsid w:val="0065628C"/>
    <w:rsid w:val="0065686B"/>
    <w:rsid w:val="006605BA"/>
    <w:rsid w:val="00663D36"/>
    <w:rsid w:val="0066406B"/>
    <w:rsid w:val="006644B1"/>
    <w:rsid w:val="006644E1"/>
    <w:rsid w:val="00664520"/>
    <w:rsid w:val="00664663"/>
    <w:rsid w:val="00666235"/>
    <w:rsid w:val="00666AED"/>
    <w:rsid w:val="006670F4"/>
    <w:rsid w:val="006725F9"/>
    <w:rsid w:val="00672932"/>
    <w:rsid w:val="006750B7"/>
    <w:rsid w:val="006756B7"/>
    <w:rsid w:val="0067631F"/>
    <w:rsid w:val="00676F17"/>
    <w:rsid w:val="006771F7"/>
    <w:rsid w:val="00677F44"/>
    <w:rsid w:val="00680917"/>
    <w:rsid w:val="00681695"/>
    <w:rsid w:val="0068455B"/>
    <w:rsid w:val="006855BE"/>
    <w:rsid w:val="00686EEF"/>
    <w:rsid w:val="00691509"/>
    <w:rsid w:val="0069351F"/>
    <w:rsid w:val="00693B8F"/>
    <w:rsid w:val="00693D3C"/>
    <w:rsid w:val="0069480A"/>
    <w:rsid w:val="006966C4"/>
    <w:rsid w:val="00697A02"/>
    <w:rsid w:val="006A0055"/>
    <w:rsid w:val="006A1F1F"/>
    <w:rsid w:val="006A2A01"/>
    <w:rsid w:val="006A3190"/>
    <w:rsid w:val="006A3FBA"/>
    <w:rsid w:val="006A44CD"/>
    <w:rsid w:val="006A6B57"/>
    <w:rsid w:val="006A6E99"/>
    <w:rsid w:val="006A73A2"/>
    <w:rsid w:val="006B016A"/>
    <w:rsid w:val="006B634A"/>
    <w:rsid w:val="006B663A"/>
    <w:rsid w:val="006B69B9"/>
    <w:rsid w:val="006C0D8F"/>
    <w:rsid w:val="006C23F7"/>
    <w:rsid w:val="006C2BCF"/>
    <w:rsid w:val="006C3913"/>
    <w:rsid w:val="006C3E83"/>
    <w:rsid w:val="006C4AF1"/>
    <w:rsid w:val="006C7594"/>
    <w:rsid w:val="006C7ED2"/>
    <w:rsid w:val="006D0DD0"/>
    <w:rsid w:val="006D326A"/>
    <w:rsid w:val="006D4B92"/>
    <w:rsid w:val="006D4EB3"/>
    <w:rsid w:val="006D5826"/>
    <w:rsid w:val="006D59B1"/>
    <w:rsid w:val="006D6775"/>
    <w:rsid w:val="006D67EE"/>
    <w:rsid w:val="006D7757"/>
    <w:rsid w:val="006E00C7"/>
    <w:rsid w:val="006E01F9"/>
    <w:rsid w:val="006E31AF"/>
    <w:rsid w:val="006E3DDD"/>
    <w:rsid w:val="006E3E5D"/>
    <w:rsid w:val="006E4332"/>
    <w:rsid w:val="006E5057"/>
    <w:rsid w:val="006F1C67"/>
    <w:rsid w:val="006F350E"/>
    <w:rsid w:val="006F39C1"/>
    <w:rsid w:val="006F59C6"/>
    <w:rsid w:val="006F631B"/>
    <w:rsid w:val="00700443"/>
    <w:rsid w:val="007059F4"/>
    <w:rsid w:val="0070666E"/>
    <w:rsid w:val="007100C7"/>
    <w:rsid w:val="0071085A"/>
    <w:rsid w:val="0071231F"/>
    <w:rsid w:val="00713A35"/>
    <w:rsid w:val="00714C72"/>
    <w:rsid w:val="0072150A"/>
    <w:rsid w:val="00721874"/>
    <w:rsid w:val="0072232C"/>
    <w:rsid w:val="007236E8"/>
    <w:rsid w:val="00733EA7"/>
    <w:rsid w:val="0073452F"/>
    <w:rsid w:val="007345AD"/>
    <w:rsid w:val="00735555"/>
    <w:rsid w:val="00740247"/>
    <w:rsid w:val="0074112A"/>
    <w:rsid w:val="0074121D"/>
    <w:rsid w:val="0074380B"/>
    <w:rsid w:val="00746005"/>
    <w:rsid w:val="00746A47"/>
    <w:rsid w:val="0074751A"/>
    <w:rsid w:val="0074756D"/>
    <w:rsid w:val="00747B77"/>
    <w:rsid w:val="007517E1"/>
    <w:rsid w:val="00754DB8"/>
    <w:rsid w:val="00755B41"/>
    <w:rsid w:val="00756763"/>
    <w:rsid w:val="00756C4F"/>
    <w:rsid w:val="00757106"/>
    <w:rsid w:val="007575B5"/>
    <w:rsid w:val="007631D0"/>
    <w:rsid w:val="00764F4A"/>
    <w:rsid w:val="007654E4"/>
    <w:rsid w:val="00772350"/>
    <w:rsid w:val="00772D1A"/>
    <w:rsid w:val="00773592"/>
    <w:rsid w:val="00774312"/>
    <w:rsid w:val="00774EAC"/>
    <w:rsid w:val="00775F66"/>
    <w:rsid w:val="00776609"/>
    <w:rsid w:val="00776A3E"/>
    <w:rsid w:val="00777AC5"/>
    <w:rsid w:val="0078137E"/>
    <w:rsid w:val="0078143C"/>
    <w:rsid w:val="00781D5B"/>
    <w:rsid w:val="0078345A"/>
    <w:rsid w:val="00784796"/>
    <w:rsid w:val="007849C7"/>
    <w:rsid w:val="00786F17"/>
    <w:rsid w:val="00787D87"/>
    <w:rsid w:val="007913E0"/>
    <w:rsid w:val="00791B67"/>
    <w:rsid w:val="00791FCE"/>
    <w:rsid w:val="00794AF6"/>
    <w:rsid w:val="00795481"/>
    <w:rsid w:val="0079603B"/>
    <w:rsid w:val="0079618F"/>
    <w:rsid w:val="007977DF"/>
    <w:rsid w:val="0079795F"/>
    <w:rsid w:val="007A03F3"/>
    <w:rsid w:val="007A397B"/>
    <w:rsid w:val="007A5D06"/>
    <w:rsid w:val="007A6493"/>
    <w:rsid w:val="007B1A0A"/>
    <w:rsid w:val="007B4969"/>
    <w:rsid w:val="007B4ED8"/>
    <w:rsid w:val="007B544D"/>
    <w:rsid w:val="007B552A"/>
    <w:rsid w:val="007B5874"/>
    <w:rsid w:val="007B5AA5"/>
    <w:rsid w:val="007B5F9F"/>
    <w:rsid w:val="007B611D"/>
    <w:rsid w:val="007B6B2E"/>
    <w:rsid w:val="007B6C61"/>
    <w:rsid w:val="007B751C"/>
    <w:rsid w:val="007C0580"/>
    <w:rsid w:val="007C0ABD"/>
    <w:rsid w:val="007C14A2"/>
    <w:rsid w:val="007C1AD1"/>
    <w:rsid w:val="007C213D"/>
    <w:rsid w:val="007C4977"/>
    <w:rsid w:val="007C606D"/>
    <w:rsid w:val="007D1336"/>
    <w:rsid w:val="007D2228"/>
    <w:rsid w:val="007D423A"/>
    <w:rsid w:val="007D47A1"/>
    <w:rsid w:val="007D4AA7"/>
    <w:rsid w:val="007D4B98"/>
    <w:rsid w:val="007D571E"/>
    <w:rsid w:val="007E0D19"/>
    <w:rsid w:val="007E1C72"/>
    <w:rsid w:val="007E3FF8"/>
    <w:rsid w:val="007E5D99"/>
    <w:rsid w:val="007E68CB"/>
    <w:rsid w:val="007E792F"/>
    <w:rsid w:val="007F0705"/>
    <w:rsid w:val="007F1BC2"/>
    <w:rsid w:val="007F3DC9"/>
    <w:rsid w:val="007F49A9"/>
    <w:rsid w:val="007F4A68"/>
    <w:rsid w:val="007F52D9"/>
    <w:rsid w:val="007F5ACD"/>
    <w:rsid w:val="007F5CCA"/>
    <w:rsid w:val="007F7566"/>
    <w:rsid w:val="008029FD"/>
    <w:rsid w:val="008032BF"/>
    <w:rsid w:val="00806914"/>
    <w:rsid w:val="00807B57"/>
    <w:rsid w:val="00807FAD"/>
    <w:rsid w:val="0081032F"/>
    <w:rsid w:val="00815003"/>
    <w:rsid w:val="00815D5D"/>
    <w:rsid w:val="00815EEB"/>
    <w:rsid w:val="0081616C"/>
    <w:rsid w:val="00816CEB"/>
    <w:rsid w:val="0081744D"/>
    <w:rsid w:val="00820580"/>
    <w:rsid w:val="00822AD5"/>
    <w:rsid w:val="00823D6A"/>
    <w:rsid w:val="008241A2"/>
    <w:rsid w:val="00826A0C"/>
    <w:rsid w:val="008277C1"/>
    <w:rsid w:val="0083059C"/>
    <w:rsid w:val="00832127"/>
    <w:rsid w:val="00832C12"/>
    <w:rsid w:val="00833D4A"/>
    <w:rsid w:val="00833EF8"/>
    <w:rsid w:val="00835CD5"/>
    <w:rsid w:val="00835CFB"/>
    <w:rsid w:val="008362FF"/>
    <w:rsid w:val="00836AB4"/>
    <w:rsid w:val="008372C9"/>
    <w:rsid w:val="0083788C"/>
    <w:rsid w:val="00840486"/>
    <w:rsid w:val="0084439A"/>
    <w:rsid w:val="00844596"/>
    <w:rsid w:val="00845517"/>
    <w:rsid w:val="00846463"/>
    <w:rsid w:val="008464FD"/>
    <w:rsid w:val="00846FD6"/>
    <w:rsid w:val="0085220C"/>
    <w:rsid w:val="008524FA"/>
    <w:rsid w:val="00853542"/>
    <w:rsid w:val="00854108"/>
    <w:rsid w:val="008542C3"/>
    <w:rsid w:val="00854678"/>
    <w:rsid w:val="00854AA6"/>
    <w:rsid w:val="008553A5"/>
    <w:rsid w:val="00856122"/>
    <w:rsid w:val="0085651D"/>
    <w:rsid w:val="00862BE3"/>
    <w:rsid w:val="00865E56"/>
    <w:rsid w:val="008666D4"/>
    <w:rsid w:val="008668B2"/>
    <w:rsid w:val="00866A8B"/>
    <w:rsid w:val="00867D71"/>
    <w:rsid w:val="0087005F"/>
    <w:rsid w:val="00872CD2"/>
    <w:rsid w:val="00872DBB"/>
    <w:rsid w:val="00874253"/>
    <w:rsid w:val="00875BFA"/>
    <w:rsid w:val="00877588"/>
    <w:rsid w:val="00877D24"/>
    <w:rsid w:val="00880BB7"/>
    <w:rsid w:val="00881940"/>
    <w:rsid w:val="008823C4"/>
    <w:rsid w:val="008831F3"/>
    <w:rsid w:val="008832A1"/>
    <w:rsid w:val="0088425E"/>
    <w:rsid w:val="00885D9A"/>
    <w:rsid w:val="00893958"/>
    <w:rsid w:val="00893C8E"/>
    <w:rsid w:val="0089493B"/>
    <w:rsid w:val="00894BB0"/>
    <w:rsid w:val="0089655E"/>
    <w:rsid w:val="00896713"/>
    <w:rsid w:val="00896BBA"/>
    <w:rsid w:val="008A03BF"/>
    <w:rsid w:val="008A1C90"/>
    <w:rsid w:val="008A2256"/>
    <w:rsid w:val="008A3276"/>
    <w:rsid w:val="008A5388"/>
    <w:rsid w:val="008A5A22"/>
    <w:rsid w:val="008A7212"/>
    <w:rsid w:val="008A7573"/>
    <w:rsid w:val="008B2907"/>
    <w:rsid w:val="008B2BDC"/>
    <w:rsid w:val="008B30C4"/>
    <w:rsid w:val="008B3547"/>
    <w:rsid w:val="008B47DB"/>
    <w:rsid w:val="008B4A2C"/>
    <w:rsid w:val="008B6C5E"/>
    <w:rsid w:val="008B75D0"/>
    <w:rsid w:val="008C09C6"/>
    <w:rsid w:val="008C17D7"/>
    <w:rsid w:val="008C2C7C"/>
    <w:rsid w:val="008C3739"/>
    <w:rsid w:val="008C48F9"/>
    <w:rsid w:val="008C5D65"/>
    <w:rsid w:val="008C67BF"/>
    <w:rsid w:val="008D053A"/>
    <w:rsid w:val="008D1A50"/>
    <w:rsid w:val="008D245C"/>
    <w:rsid w:val="008D2CDC"/>
    <w:rsid w:val="008D2D0A"/>
    <w:rsid w:val="008D612D"/>
    <w:rsid w:val="008D635C"/>
    <w:rsid w:val="008E0CE4"/>
    <w:rsid w:val="008E25F8"/>
    <w:rsid w:val="008E45D4"/>
    <w:rsid w:val="008E4840"/>
    <w:rsid w:val="008E5265"/>
    <w:rsid w:val="008E6487"/>
    <w:rsid w:val="008F10F8"/>
    <w:rsid w:val="008F3637"/>
    <w:rsid w:val="008F4E88"/>
    <w:rsid w:val="008F55EB"/>
    <w:rsid w:val="008F60EF"/>
    <w:rsid w:val="008F7060"/>
    <w:rsid w:val="008F720F"/>
    <w:rsid w:val="008F7B35"/>
    <w:rsid w:val="009013F3"/>
    <w:rsid w:val="00903E50"/>
    <w:rsid w:val="00904377"/>
    <w:rsid w:val="00904C2E"/>
    <w:rsid w:val="00907432"/>
    <w:rsid w:val="00910171"/>
    <w:rsid w:val="00910398"/>
    <w:rsid w:val="009113E4"/>
    <w:rsid w:val="009117B9"/>
    <w:rsid w:val="00912E23"/>
    <w:rsid w:val="0091471F"/>
    <w:rsid w:val="009154EF"/>
    <w:rsid w:val="0091556E"/>
    <w:rsid w:val="00916771"/>
    <w:rsid w:val="00916AA8"/>
    <w:rsid w:val="009225FF"/>
    <w:rsid w:val="00923DC4"/>
    <w:rsid w:val="009246D9"/>
    <w:rsid w:val="00925185"/>
    <w:rsid w:val="009262AD"/>
    <w:rsid w:val="00932D2E"/>
    <w:rsid w:val="00933064"/>
    <w:rsid w:val="00935222"/>
    <w:rsid w:val="00935B8D"/>
    <w:rsid w:val="00936108"/>
    <w:rsid w:val="00936C84"/>
    <w:rsid w:val="00937363"/>
    <w:rsid w:val="0094052B"/>
    <w:rsid w:val="009406A8"/>
    <w:rsid w:val="009426E6"/>
    <w:rsid w:val="0094272A"/>
    <w:rsid w:val="009451C0"/>
    <w:rsid w:val="00952776"/>
    <w:rsid w:val="009537A0"/>
    <w:rsid w:val="00954EAF"/>
    <w:rsid w:val="00956CE7"/>
    <w:rsid w:val="00960A12"/>
    <w:rsid w:val="00961ADB"/>
    <w:rsid w:val="009629DE"/>
    <w:rsid w:val="00963360"/>
    <w:rsid w:val="0096336E"/>
    <w:rsid w:val="00963779"/>
    <w:rsid w:val="00965191"/>
    <w:rsid w:val="00965ED3"/>
    <w:rsid w:val="00966713"/>
    <w:rsid w:val="009670D4"/>
    <w:rsid w:val="00970D59"/>
    <w:rsid w:val="00972877"/>
    <w:rsid w:val="00972B7A"/>
    <w:rsid w:val="009734D8"/>
    <w:rsid w:val="00974220"/>
    <w:rsid w:val="00975DF2"/>
    <w:rsid w:val="009769E5"/>
    <w:rsid w:val="009805D8"/>
    <w:rsid w:val="00984033"/>
    <w:rsid w:val="009846EE"/>
    <w:rsid w:val="00985931"/>
    <w:rsid w:val="00986ACA"/>
    <w:rsid w:val="00987437"/>
    <w:rsid w:val="0099090C"/>
    <w:rsid w:val="00991411"/>
    <w:rsid w:val="00991D81"/>
    <w:rsid w:val="00996A86"/>
    <w:rsid w:val="00996C67"/>
    <w:rsid w:val="00997969"/>
    <w:rsid w:val="009A02A9"/>
    <w:rsid w:val="009A260C"/>
    <w:rsid w:val="009A5F22"/>
    <w:rsid w:val="009A6A59"/>
    <w:rsid w:val="009A71CE"/>
    <w:rsid w:val="009B031F"/>
    <w:rsid w:val="009B123E"/>
    <w:rsid w:val="009B21AE"/>
    <w:rsid w:val="009B2AB9"/>
    <w:rsid w:val="009B3C67"/>
    <w:rsid w:val="009B4058"/>
    <w:rsid w:val="009C0087"/>
    <w:rsid w:val="009C2338"/>
    <w:rsid w:val="009C41B6"/>
    <w:rsid w:val="009C6128"/>
    <w:rsid w:val="009C6F82"/>
    <w:rsid w:val="009D013F"/>
    <w:rsid w:val="009D0C29"/>
    <w:rsid w:val="009D11F6"/>
    <w:rsid w:val="009D1B9B"/>
    <w:rsid w:val="009D4E2D"/>
    <w:rsid w:val="009D4FC9"/>
    <w:rsid w:val="009D513D"/>
    <w:rsid w:val="009D578F"/>
    <w:rsid w:val="009D6CA9"/>
    <w:rsid w:val="009D6F09"/>
    <w:rsid w:val="009D79A0"/>
    <w:rsid w:val="009E1429"/>
    <w:rsid w:val="009E1A0D"/>
    <w:rsid w:val="009E543D"/>
    <w:rsid w:val="009E72D8"/>
    <w:rsid w:val="009F04E0"/>
    <w:rsid w:val="009F1639"/>
    <w:rsid w:val="009F2EAD"/>
    <w:rsid w:val="009F7287"/>
    <w:rsid w:val="00A00708"/>
    <w:rsid w:val="00A00ACD"/>
    <w:rsid w:val="00A03922"/>
    <w:rsid w:val="00A04E74"/>
    <w:rsid w:val="00A10719"/>
    <w:rsid w:val="00A10C1C"/>
    <w:rsid w:val="00A12604"/>
    <w:rsid w:val="00A135CD"/>
    <w:rsid w:val="00A1637C"/>
    <w:rsid w:val="00A17929"/>
    <w:rsid w:val="00A17AD5"/>
    <w:rsid w:val="00A20A41"/>
    <w:rsid w:val="00A216F4"/>
    <w:rsid w:val="00A2229D"/>
    <w:rsid w:val="00A24461"/>
    <w:rsid w:val="00A252DC"/>
    <w:rsid w:val="00A256B4"/>
    <w:rsid w:val="00A263D5"/>
    <w:rsid w:val="00A31D1D"/>
    <w:rsid w:val="00A31F4E"/>
    <w:rsid w:val="00A321A9"/>
    <w:rsid w:val="00A33090"/>
    <w:rsid w:val="00A332C2"/>
    <w:rsid w:val="00A334E0"/>
    <w:rsid w:val="00A34FA2"/>
    <w:rsid w:val="00A373B2"/>
    <w:rsid w:val="00A416CE"/>
    <w:rsid w:val="00A41CB7"/>
    <w:rsid w:val="00A42255"/>
    <w:rsid w:val="00A42287"/>
    <w:rsid w:val="00A4265E"/>
    <w:rsid w:val="00A4283E"/>
    <w:rsid w:val="00A43F79"/>
    <w:rsid w:val="00A44079"/>
    <w:rsid w:val="00A45151"/>
    <w:rsid w:val="00A45E91"/>
    <w:rsid w:val="00A460CB"/>
    <w:rsid w:val="00A46867"/>
    <w:rsid w:val="00A47C70"/>
    <w:rsid w:val="00A47C7E"/>
    <w:rsid w:val="00A50AAB"/>
    <w:rsid w:val="00A53D5D"/>
    <w:rsid w:val="00A54AB6"/>
    <w:rsid w:val="00A54DEE"/>
    <w:rsid w:val="00A554B1"/>
    <w:rsid w:val="00A57FFD"/>
    <w:rsid w:val="00A606E2"/>
    <w:rsid w:val="00A61FA0"/>
    <w:rsid w:val="00A632CF"/>
    <w:rsid w:val="00A63F56"/>
    <w:rsid w:val="00A64466"/>
    <w:rsid w:val="00A664F9"/>
    <w:rsid w:val="00A70D4A"/>
    <w:rsid w:val="00A70DB3"/>
    <w:rsid w:val="00A70FFB"/>
    <w:rsid w:val="00A7321A"/>
    <w:rsid w:val="00A73504"/>
    <w:rsid w:val="00A76750"/>
    <w:rsid w:val="00A7783D"/>
    <w:rsid w:val="00A80928"/>
    <w:rsid w:val="00A809B7"/>
    <w:rsid w:val="00A820A1"/>
    <w:rsid w:val="00A821BC"/>
    <w:rsid w:val="00A83CF3"/>
    <w:rsid w:val="00A84DA4"/>
    <w:rsid w:val="00A85775"/>
    <w:rsid w:val="00A87064"/>
    <w:rsid w:val="00A871E1"/>
    <w:rsid w:val="00A874CE"/>
    <w:rsid w:val="00A90C94"/>
    <w:rsid w:val="00A969EE"/>
    <w:rsid w:val="00A97381"/>
    <w:rsid w:val="00A976D6"/>
    <w:rsid w:val="00AA09D0"/>
    <w:rsid w:val="00AA230A"/>
    <w:rsid w:val="00AA2EFF"/>
    <w:rsid w:val="00AA3B69"/>
    <w:rsid w:val="00AA6B43"/>
    <w:rsid w:val="00AA75C2"/>
    <w:rsid w:val="00AA7A06"/>
    <w:rsid w:val="00AB0522"/>
    <w:rsid w:val="00AB1A6C"/>
    <w:rsid w:val="00AB5310"/>
    <w:rsid w:val="00AB56DC"/>
    <w:rsid w:val="00AB5E66"/>
    <w:rsid w:val="00AB7F61"/>
    <w:rsid w:val="00AC1ABE"/>
    <w:rsid w:val="00AC2362"/>
    <w:rsid w:val="00AC4844"/>
    <w:rsid w:val="00AC4D38"/>
    <w:rsid w:val="00AD0F56"/>
    <w:rsid w:val="00AD24E1"/>
    <w:rsid w:val="00AD4FB0"/>
    <w:rsid w:val="00AD51A5"/>
    <w:rsid w:val="00AD6D52"/>
    <w:rsid w:val="00AE06C2"/>
    <w:rsid w:val="00AE1038"/>
    <w:rsid w:val="00AE2606"/>
    <w:rsid w:val="00AE2795"/>
    <w:rsid w:val="00AE42D3"/>
    <w:rsid w:val="00AE4F57"/>
    <w:rsid w:val="00AE7370"/>
    <w:rsid w:val="00AE75B3"/>
    <w:rsid w:val="00AE76CA"/>
    <w:rsid w:val="00AF036B"/>
    <w:rsid w:val="00AF195D"/>
    <w:rsid w:val="00AF1EDB"/>
    <w:rsid w:val="00AF2729"/>
    <w:rsid w:val="00AF4AD9"/>
    <w:rsid w:val="00AF5183"/>
    <w:rsid w:val="00AF6855"/>
    <w:rsid w:val="00AF6D98"/>
    <w:rsid w:val="00B00A9A"/>
    <w:rsid w:val="00B01D7E"/>
    <w:rsid w:val="00B027FE"/>
    <w:rsid w:val="00B02B76"/>
    <w:rsid w:val="00B0540A"/>
    <w:rsid w:val="00B05474"/>
    <w:rsid w:val="00B056B3"/>
    <w:rsid w:val="00B06E1D"/>
    <w:rsid w:val="00B10D97"/>
    <w:rsid w:val="00B132DB"/>
    <w:rsid w:val="00B156CA"/>
    <w:rsid w:val="00B17D77"/>
    <w:rsid w:val="00B20036"/>
    <w:rsid w:val="00B251F8"/>
    <w:rsid w:val="00B259A5"/>
    <w:rsid w:val="00B275D0"/>
    <w:rsid w:val="00B27CEE"/>
    <w:rsid w:val="00B301CC"/>
    <w:rsid w:val="00B3085E"/>
    <w:rsid w:val="00B30F29"/>
    <w:rsid w:val="00B31292"/>
    <w:rsid w:val="00B330F9"/>
    <w:rsid w:val="00B35797"/>
    <w:rsid w:val="00B35993"/>
    <w:rsid w:val="00B43293"/>
    <w:rsid w:val="00B432EE"/>
    <w:rsid w:val="00B43EB7"/>
    <w:rsid w:val="00B45FB9"/>
    <w:rsid w:val="00B47786"/>
    <w:rsid w:val="00B47F9C"/>
    <w:rsid w:val="00B50F3B"/>
    <w:rsid w:val="00B5125A"/>
    <w:rsid w:val="00B54514"/>
    <w:rsid w:val="00B55AE0"/>
    <w:rsid w:val="00B5785C"/>
    <w:rsid w:val="00B62CAB"/>
    <w:rsid w:val="00B63B41"/>
    <w:rsid w:val="00B655DE"/>
    <w:rsid w:val="00B675DB"/>
    <w:rsid w:val="00B67FB9"/>
    <w:rsid w:val="00B72D95"/>
    <w:rsid w:val="00B753E3"/>
    <w:rsid w:val="00B75534"/>
    <w:rsid w:val="00B755E6"/>
    <w:rsid w:val="00B7606A"/>
    <w:rsid w:val="00B769B2"/>
    <w:rsid w:val="00B771B8"/>
    <w:rsid w:val="00B7756D"/>
    <w:rsid w:val="00B80173"/>
    <w:rsid w:val="00B84D3A"/>
    <w:rsid w:val="00B861E7"/>
    <w:rsid w:val="00B87E21"/>
    <w:rsid w:val="00B92AEF"/>
    <w:rsid w:val="00B93B89"/>
    <w:rsid w:val="00B94B0F"/>
    <w:rsid w:val="00BA025A"/>
    <w:rsid w:val="00BA0C02"/>
    <w:rsid w:val="00BA1661"/>
    <w:rsid w:val="00BA1DC9"/>
    <w:rsid w:val="00BA209C"/>
    <w:rsid w:val="00BA2A20"/>
    <w:rsid w:val="00BA414D"/>
    <w:rsid w:val="00BA66D6"/>
    <w:rsid w:val="00BA79F9"/>
    <w:rsid w:val="00BB0648"/>
    <w:rsid w:val="00BB16E7"/>
    <w:rsid w:val="00BB2912"/>
    <w:rsid w:val="00BB7261"/>
    <w:rsid w:val="00BC0FA3"/>
    <w:rsid w:val="00BC2E1E"/>
    <w:rsid w:val="00BC45E6"/>
    <w:rsid w:val="00BC5D3D"/>
    <w:rsid w:val="00BD0978"/>
    <w:rsid w:val="00BD26ED"/>
    <w:rsid w:val="00BD42B0"/>
    <w:rsid w:val="00BD4944"/>
    <w:rsid w:val="00BD552A"/>
    <w:rsid w:val="00BD5D44"/>
    <w:rsid w:val="00BD627C"/>
    <w:rsid w:val="00BD681C"/>
    <w:rsid w:val="00BD68B6"/>
    <w:rsid w:val="00BD769A"/>
    <w:rsid w:val="00BE165D"/>
    <w:rsid w:val="00BE2554"/>
    <w:rsid w:val="00BE2AB8"/>
    <w:rsid w:val="00BE4354"/>
    <w:rsid w:val="00BF03A0"/>
    <w:rsid w:val="00BF0FE8"/>
    <w:rsid w:val="00BF11B5"/>
    <w:rsid w:val="00BF12A4"/>
    <w:rsid w:val="00BF196C"/>
    <w:rsid w:val="00BF1B15"/>
    <w:rsid w:val="00BF1F78"/>
    <w:rsid w:val="00BF1FC9"/>
    <w:rsid w:val="00BF23C4"/>
    <w:rsid w:val="00BF2F1D"/>
    <w:rsid w:val="00BF77C6"/>
    <w:rsid w:val="00BF7C6D"/>
    <w:rsid w:val="00C0116A"/>
    <w:rsid w:val="00C01242"/>
    <w:rsid w:val="00C01D2E"/>
    <w:rsid w:val="00C02377"/>
    <w:rsid w:val="00C02A8A"/>
    <w:rsid w:val="00C070FA"/>
    <w:rsid w:val="00C077DB"/>
    <w:rsid w:val="00C10C22"/>
    <w:rsid w:val="00C14955"/>
    <w:rsid w:val="00C161D6"/>
    <w:rsid w:val="00C16383"/>
    <w:rsid w:val="00C16CA0"/>
    <w:rsid w:val="00C21484"/>
    <w:rsid w:val="00C218A9"/>
    <w:rsid w:val="00C21FB2"/>
    <w:rsid w:val="00C25FF2"/>
    <w:rsid w:val="00C30614"/>
    <w:rsid w:val="00C3142D"/>
    <w:rsid w:val="00C3326C"/>
    <w:rsid w:val="00C33481"/>
    <w:rsid w:val="00C33A3B"/>
    <w:rsid w:val="00C340C2"/>
    <w:rsid w:val="00C34A7F"/>
    <w:rsid w:val="00C40A1B"/>
    <w:rsid w:val="00C42C10"/>
    <w:rsid w:val="00C441C6"/>
    <w:rsid w:val="00C4478B"/>
    <w:rsid w:val="00C4745B"/>
    <w:rsid w:val="00C47540"/>
    <w:rsid w:val="00C505B1"/>
    <w:rsid w:val="00C50CEC"/>
    <w:rsid w:val="00C5155A"/>
    <w:rsid w:val="00C519FC"/>
    <w:rsid w:val="00C51A93"/>
    <w:rsid w:val="00C51F0F"/>
    <w:rsid w:val="00C54604"/>
    <w:rsid w:val="00C61B42"/>
    <w:rsid w:val="00C61C01"/>
    <w:rsid w:val="00C62DF6"/>
    <w:rsid w:val="00C6359C"/>
    <w:rsid w:val="00C63D4B"/>
    <w:rsid w:val="00C63ED4"/>
    <w:rsid w:val="00C6402B"/>
    <w:rsid w:val="00C643D9"/>
    <w:rsid w:val="00C64544"/>
    <w:rsid w:val="00C64719"/>
    <w:rsid w:val="00C65FC8"/>
    <w:rsid w:val="00C66A1B"/>
    <w:rsid w:val="00C66A78"/>
    <w:rsid w:val="00C66C83"/>
    <w:rsid w:val="00C67A41"/>
    <w:rsid w:val="00C7042E"/>
    <w:rsid w:val="00C72421"/>
    <w:rsid w:val="00C7252E"/>
    <w:rsid w:val="00C7441C"/>
    <w:rsid w:val="00C75C27"/>
    <w:rsid w:val="00C7606A"/>
    <w:rsid w:val="00C77CE5"/>
    <w:rsid w:val="00C811EC"/>
    <w:rsid w:val="00C825F8"/>
    <w:rsid w:val="00C82CF9"/>
    <w:rsid w:val="00C8376E"/>
    <w:rsid w:val="00C85CE3"/>
    <w:rsid w:val="00C87549"/>
    <w:rsid w:val="00C91863"/>
    <w:rsid w:val="00C91BEB"/>
    <w:rsid w:val="00C93D70"/>
    <w:rsid w:val="00C953B6"/>
    <w:rsid w:val="00C97973"/>
    <w:rsid w:val="00CA0E45"/>
    <w:rsid w:val="00CA20CB"/>
    <w:rsid w:val="00CA5CFF"/>
    <w:rsid w:val="00CA6085"/>
    <w:rsid w:val="00CA6A8B"/>
    <w:rsid w:val="00CA6F91"/>
    <w:rsid w:val="00CA7A98"/>
    <w:rsid w:val="00CB33A5"/>
    <w:rsid w:val="00CB3EA7"/>
    <w:rsid w:val="00CB420B"/>
    <w:rsid w:val="00CB4F4A"/>
    <w:rsid w:val="00CB77B5"/>
    <w:rsid w:val="00CC00D7"/>
    <w:rsid w:val="00CC0609"/>
    <w:rsid w:val="00CC0D5E"/>
    <w:rsid w:val="00CC20BD"/>
    <w:rsid w:val="00CC2C16"/>
    <w:rsid w:val="00CC4C3B"/>
    <w:rsid w:val="00CC53A8"/>
    <w:rsid w:val="00CC661D"/>
    <w:rsid w:val="00CD04A1"/>
    <w:rsid w:val="00CD064E"/>
    <w:rsid w:val="00CD2598"/>
    <w:rsid w:val="00CD2641"/>
    <w:rsid w:val="00CD667F"/>
    <w:rsid w:val="00CD68E6"/>
    <w:rsid w:val="00CD6EB6"/>
    <w:rsid w:val="00CD73C5"/>
    <w:rsid w:val="00CD7D84"/>
    <w:rsid w:val="00CE2C0C"/>
    <w:rsid w:val="00CE3894"/>
    <w:rsid w:val="00CE5B66"/>
    <w:rsid w:val="00CE64F3"/>
    <w:rsid w:val="00CE7141"/>
    <w:rsid w:val="00CE7542"/>
    <w:rsid w:val="00CF02F5"/>
    <w:rsid w:val="00CF1548"/>
    <w:rsid w:val="00CF4AED"/>
    <w:rsid w:val="00CF5774"/>
    <w:rsid w:val="00D00BF2"/>
    <w:rsid w:val="00D014AC"/>
    <w:rsid w:val="00D01C28"/>
    <w:rsid w:val="00D050BB"/>
    <w:rsid w:val="00D07F88"/>
    <w:rsid w:val="00D14477"/>
    <w:rsid w:val="00D1545C"/>
    <w:rsid w:val="00D15679"/>
    <w:rsid w:val="00D16BDB"/>
    <w:rsid w:val="00D20E3F"/>
    <w:rsid w:val="00D21562"/>
    <w:rsid w:val="00D21A9B"/>
    <w:rsid w:val="00D223CE"/>
    <w:rsid w:val="00D255DE"/>
    <w:rsid w:val="00D26AEE"/>
    <w:rsid w:val="00D26B7A"/>
    <w:rsid w:val="00D3024F"/>
    <w:rsid w:val="00D327A2"/>
    <w:rsid w:val="00D33A6D"/>
    <w:rsid w:val="00D35B7A"/>
    <w:rsid w:val="00D36D00"/>
    <w:rsid w:val="00D3702A"/>
    <w:rsid w:val="00D43AD4"/>
    <w:rsid w:val="00D451E0"/>
    <w:rsid w:val="00D4556C"/>
    <w:rsid w:val="00D46CE9"/>
    <w:rsid w:val="00D47914"/>
    <w:rsid w:val="00D50038"/>
    <w:rsid w:val="00D50CE1"/>
    <w:rsid w:val="00D520F8"/>
    <w:rsid w:val="00D524A1"/>
    <w:rsid w:val="00D52AA4"/>
    <w:rsid w:val="00D558E8"/>
    <w:rsid w:val="00D57407"/>
    <w:rsid w:val="00D61132"/>
    <w:rsid w:val="00D61703"/>
    <w:rsid w:val="00D625F2"/>
    <w:rsid w:val="00D62DF5"/>
    <w:rsid w:val="00D66683"/>
    <w:rsid w:val="00D667FC"/>
    <w:rsid w:val="00D67BAD"/>
    <w:rsid w:val="00D67FAF"/>
    <w:rsid w:val="00D70DEF"/>
    <w:rsid w:val="00D71044"/>
    <w:rsid w:val="00D711F3"/>
    <w:rsid w:val="00D712B8"/>
    <w:rsid w:val="00D71F33"/>
    <w:rsid w:val="00D749B7"/>
    <w:rsid w:val="00D7579D"/>
    <w:rsid w:val="00D76A74"/>
    <w:rsid w:val="00D8136F"/>
    <w:rsid w:val="00D816F7"/>
    <w:rsid w:val="00D83334"/>
    <w:rsid w:val="00D83E33"/>
    <w:rsid w:val="00D84703"/>
    <w:rsid w:val="00D847D0"/>
    <w:rsid w:val="00D85C92"/>
    <w:rsid w:val="00D8685A"/>
    <w:rsid w:val="00D870AD"/>
    <w:rsid w:val="00D92020"/>
    <w:rsid w:val="00D93474"/>
    <w:rsid w:val="00D94DDF"/>
    <w:rsid w:val="00D95446"/>
    <w:rsid w:val="00D96638"/>
    <w:rsid w:val="00DA0A47"/>
    <w:rsid w:val="00DA0B9B"/>
    <w:rsid w:val="00DA18AA"/>
    <w:rsid w:val="00DA1BE8"/>
    <w:rsid w:val="00DA5793"/>
    <w:rsid w:val="00DA64C7"/>
    <w:rsid w:val="00DA69AA"/>
    <w:rsid w:val="00DB0C27"/>
    <w:rsid w:val="00DB10CB"/>
    <w:rsid w:val="00DB3337"/>
    <w:rsid w:val="00DB4495"/>
    <w:rsid w:val="00DB6C4E"/>
    <w:rsid w:val="00DB77E3"/>
    <w:rsid w:val="00DB7D21"/>
    <w:rsid w:val="00DB7DE9"/>
    <w:rsid w:val="00DC14C7"/>
    <w:rsid w:val="00DC166F"/>
    <w:rsid w:val="00DC219A"/>
    <w:rsid w:val="00DC48ED"/>
    <w:rsid w:val="00DC4E7C"/>
    <w:rsid w:val="00DC5827"/>
    <w:rsid w:val="00DC61E5"/>
    <w:rsid w:val="00DC67D7"/>
    <w:rsid w:val="00DC7AE3"/>
    <w:rsid w:val="00DD2551"/>
    <w:rsid w:val="00DD330E"/>
    <w:rsid w:val="00DD4DAC"/>
    <w:rsid w:val="00DD5CE5"/>
    <w:rsid w:val="00DD5ECC"/>
    <w:rsid w:val="00DD65D9"/>
    <w:rsid w:val="00DE0690"/>
    <w:rsid w:val="00DE4875"/>
    <w:rsid w:val="00DE5060"/>
    <w:rsid w:val="00DE5831"/>
    <w:rsid w:val="00DE5E68"/>
    <w:rsid w:val="00DE5E8B"/>
    <w:rsid w:val="00DE6238"/>
    <w:rsid w:val="00DE79CD"/>
    <w:rsid w:val="00DE7C65"/>
    <w:rsid w:val="00DF0B05"/>
    <w:rsid w:val="00DF33CE"/>
    <w:rsid w:val="00DF46EF"/>
    <w:rsid w:val="00DF51FB"/>
    <w:rsid w:val="00DF55E1"/>
    <w:rsid w:val="00DF6588"/>
    <w:rsid w:val="00DF68C5"/>
    <w:rsid w:val="00DF7C23"/>
    <w:rsid w:val="00E00BFF"/>
    <w:rsid w:val="00E02894"/>
    <w:rsid w:val="00E02DF7"/>
    <w:rsid w:val="00E04C9B"/>
    <w:rsid w:val="00E1039E"/>
    <w:rsid w:val="00E11032"/>
    <w:rsid w:val="00E15D0F"/>
    <w:rsid w:val="00E203CD"/>
    <w:rsid w:val="00E22090"/>
    <w:rsid w:val="00E2563E"/>
    <w:rsid w:val="00E262EB"/>
    <w:rsid w:val="00E312F6"/>
    <w:rsid w:val="00E314E6"/>
    <w:rsid w:val="00E32B2F"/>
    <w:rsid w:val="00E33036"/>
    <w:rsid w:val="00E34440"/>
    <w:rsid w:val="00E35C9B"/>
    <w:rsid w:val="00E41AFA"/>
    <w:rsid w:val="00E447D1"/>
    <w:rsid w:val="00E46D09"/>
    <w:rsid w:val="00E47200"/>
    <w:rsid w:val="00E47575"/>
    <w:rsid w:val="00E4794D"/>
    <w:rsid w:val="00E50543"/>
    <w:rsid w:val="00E51B22"/>
    <w:rsid w:val="00E52A47"/>
    <w:rsid w:val="00E549B5"/>
    <w:rsid w:val="00E56CB5"/>
    <w:rsid w:val="00E57073"/>
    <w:rsid w:val="00E60BD3"/>
    <w:rsid w:val="00E612B3"/>
    <w:rsid w:val="00E637E2"/>
    <w:rsid w:val="00E638C7"/>
    <w:rsid w:val="00E643F7"/>
    <w:rsid w:val="00E655FF"/>
    <w:rsid w:val="00E66BA0"/>
    <w:rsid w:val="00E7291A"/>
    <w:rsid w:val="00E73504"/>
    <w:rsid w:val="00E74B3B"/>
    <w:rsid w:val="00E74B96"/>
    <w:rsid w:val="00E75C73"/>
    <w:rsid w:val="00E8131B"/>
    <w:rsid w:val="00E82708"/>
    <w:rsid w:val="00E8339E"/>
    <w:rsid w:val="00E84250"/>
    <w:rsid w:val="00E847DB"/>
    <w:rsid w:val="00E86463"/>
    <w:rsid w:val="00E87294"/>
    <w:rsid w:val="00E9052D"/>
    <w:rsid w:val="00E908E9"/>
    <w:rsid w:val="00E9145C"/>
    <w:rsid w:val="00E91671"/>
    <w:rsid w:val="00E91DB3"/>
    <w:rsid w:val="00E92A0D"/>
    <w:rsid w:val="00E949CE"/>
    <w:rsid w:val="00E95F9F"/>
    <w:rsid w:val="00EA0233"/>
    <w:rsid w:val="00EA0430"/>
    <w:rsid w:val="00EA0EC6"/>
    <w:rsid w:val="00EA4189"/>
    <w:rsid w:val="00EA63D7"/>
    <w:rsid w:val="00EA68EF"/>
    <w:rsid w:val="00EA6A1F"/>
    <w:rsid w:val="00EA7708"/>
    <w:rsid w:val="00EA7F8F"/>
    <w:rsid w:val="00EB05B1"/>
    <w:rsid w:val="00EB1E61"/>
    <w:rsid w:val="00EB2BC1"/>
    <w:rsid w:val="00EB3054"/>
    <w:rsid w:val="00EB476F"/>
    <w:rsid w:val="00EB6CA7"/>
    <w:rsid w:val="00EC0E28"/>
    <w:rsid w:val="00EC18EF"/>
    <w:rsid w:val="00EC1D5E"/>
    <w:rsid w:val="00EC3314"/>
    <w:rsid w:val="00EC3488"/>
    <w:rsid w:val="00EC4016"/>
    <w:rsid w:val="00EC4F86"/>
    <w:rsid w:val="00EC50E5"/>
    <w:rsid w:val="00ED050B"/>
    <w:rsid w:val="00ED0D78"/>
    <w:rsid w:val="00ED1728"/>
    <w:rsid w:val="00ED20FA"/>
    <w:rsid w:val="00ED21EF"/>
    <w:rsid w:val="00ED2BA2"/>
    <w:rsid w:val="00ED460A"/>
    <w:rsid w:val="00ED4682"/>
    <w:rsid w:val="00ED716D"/>
    <w:rsid w:val="00ED7916"/>
    <w:rsid w:val="00EE104C"/>
    <w:rsid w:val="00EE1F50"/>
    <w:rsid w:val="00EE22BA"/>
    <w:rsid w:val="00EE2312"/>
    <w:rsid w:val="00EE2A06"/>
    <w:rsid w:val="00EE3F8C"/>
    <w:rsid w:val="00EE3FA4"/>
    <w:rsid w:val="00EE3FDC"/>
    <w:rsid w:val="00EE5874"/>
    <w:rsid w:val="00EE60F6"/>
    <w:rsid w:val="00EF01DA"/>
    <w:rsid w:val="00EF266D"/>
    <w:rsid w:val="00EF38A1"/>
    <w:rsid w:val="00EF481C"/>
    <w:rsid w:val="00EF589B"/>
    <w:rsid w:val="00EF5AA8"/>
    <w:rsid w:val="00EF6422"/>
    <w:rsid w:val="00EF7AE6"/>
    <w:rsid w:val="00EF7EDF"/>
    <w:rsid w:val="00EF7EE6"/>
    <w:rsid w:val="00F00046"/>
    <w:rsid w:val="00F02843"/>
    <w:rsid w:val="00F04175"/>
    <w:rsid w:val="00F0529A"/>
    <w:rsid w:val="00F07338"/>
    <w:rsid w:val="00F07973"/>
    <w:rsid w:val="00F11C96"/>
    <w:rsid w:val="00F12848"/>
    <w:rsid w:val="00F12AB3"/>
    <w:rsid w:val="00F148C1"/>
    <w:rsid w:val="00F14E3A"/>
    <w:rsid w:val="00F15170"/>
    <w:rsid w:val="00F1740A"/>
    <w:rsid w:val="00F23589"/>
    <w:rsid w:val="00F247FA"/>
    <w:rsid w:val="00F2534B"/>
    <w:rsid w:val="00F26008"/>
    <w:rsid w:val="00F278F8"/>
    <w:rsid w:val="00F3091A"/>
    <w:rsid w:val="00F33613"/>
    <w:rsid w:val="00F33AE7"/>
    <w:rsid w:val="00F36015"/>
    <w:rsid w:val="00F36F75"/>
    <w:rsid w:val="00F407D7"/>
    <w:rsid w:val="00F41F73"/>
    <w:rsid w:val="00F42267"/>
    <w:rsid w:val="00F431DE"/>
    <w:rsid w:val="00F43EE0"/>
    <w:rsid w:val="00F44111"/>
    <w:rsid w:val="00F447BE"/>
    <w:rsid w:val="00F44EBE"/>
    <w:rsid w:val="00F45EE4"/>
    <w:rsid w:val="00F46145"/>
    <w:rsid w:val="00F46998"/>
    <w:rsid w:val="00F4793C"/>
    <w:rsid w:val="00F514CE"/>
    <w:rsid w:val="00F5308B"/>
    <w:rsid w:val="00F546FE"/>
    <w:rsid w:val="00F568F9"/>
    <w:rsid w:val="00F57F46"/>
    <w:rsid w:val="00F61034"/>
    <w:rsid w:val="00F632E1"/>
    <w:rsid w:val="00F637EF"/>
    <w:rsid w:val="00F64985"/>
    <w:rsid w:val="00F655A9"/>
    <w:rsid w:val="00F664CB"/>
    <w:rsid w:val="00F6676C"/>
    <w:rsid w:val="00F66B36"/>
    <w:rsid w:val="00F679D3"/>
    <w:rsid w:val="00F70849"/>
    <w:rsid w:val="00F70FEE"/>
    <w:rsid w:val="00F711B0"/>
    <w:rsid w:val="00F715A1"/>
    <w:rsid w:val="00F72B97"/>
    <w:rsid w:val="00F748BF"/>
    <w:rsid w:val="00F76D9D"/>
    <w:rsid w:val="00F77584"/>
    <w:rsid w:val="00F77E4B"/>
    <w:rsid w:val="00F77E87"/>
    <w:rsid w:val="00F804B1"/>
    <w:rsid w:val="00F81CB3"/>
    <w:rsid w:val="00F81FD6"/>
    <w:rsid w:val="00F8233E"/>
    <w:rsid w:val="00F82C21"/>
    <w:rsid w:val="00F8476B"/>
    <w:rsid w:val="00F849DC"/>
    <w:rsid w:val="00F91BE6"/>
    <w:rsid w:val="00F93D02"/>
    <w:rsid w:val="00F945A7"/>
    <w:rsid w:val="00F958DF"/>
    <w:rsid w:val="00F97CDC"/>
    <w:rsid w:val="00F97EE6"/>
    <w:rsid w:val="00FA1647"/>
    <w:rsid w:val="00FA5D47"/>
    <w:rsid w:val="00FB04AD"/>
    <w:rsid w:val="00FB20CB"/>
    <w:rsid w:val="00FB71A5"/>
    <w:rsid w:val="00FC04CF"/>
    <w:rsid w:val="00FC0890"/>
    <w:rsid w:val="00FC1020"/>
    <w:rsid w:val="00FC3333"/>
    <w:rsid w:val="00FC3DB0"/>
    <w:rsid w:val="00FC4F3A"/>
    <w:rsid w:val="00FC6D32"/>
    <w:rsid w:val="00FC7FA6"/>
    <w:rsid w:val="00FD09A4"/>
    <w:rsid w:val="00FD13A2"/>
    <w:rsid w:val="00FD1965"/>
    <w:rsid w:val="00FD1E49"/>
    <w:rsid w:val="00FD69B8"/>
    <w:rsid w:val="00FD7D1E"/>
    <w:rsid w:val="00FE193E"/>
    <w:rsid w:val="00FE479B"/>
    <w:rsid w:val="00FE4D27"/>
    <w:rsid w:val="00FE4E2D"/>
    <w:rsid w:val="00FE5161"/>
    <w:rsid w:val="00FE6BAA"/>
    <w:rsid w:val="00FE6F6C"/>
    <w:rsid w:val="00FE75E5"/>
    <w:rsid w:val="00FE7A70"/>
    <w:rsid w:val="00FF1DD8"/>
    <w:rsid w:val="00FF3E5E"/>
    <w:rsid w:val="00FF408A"/>
    <w:rsid w:val="00FF532C"/>
    <w:rsid w:val="00FF569B"/>
    <w:rsid w:val="00FF6E6E"/>
    <w:rsid w:val="00FF7F1F"/>
    <w:rsid w:val="54AC404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B500A"/>
  <w15:docId w15:val="{89B8F09D-15F5-4F3A-BEF6-4038F1D5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C340C2"/>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themeColor="hyperlink"/>
      <w:u w:val="single"/>
    </w:r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paragraph" w:styleId="a6">
    <w:name w:val="Plain Text"/>
    <w:basedOn w:val="a"/>
    <w:link w:val="a7"/>
    <w:uiPriority w:val="99"/>
    <w:unhideWhenUsed/>
    <w:pPr>
      <w:spacing w:after="0" w:line="240" w:lineRule="auto"/>
    </w:pPr>
    <w:rPr>
      <w:rFonts w:ascii="Courier New" w:eastAsia="Times New Roman" w:hAnsi="Courier New" w:cs="Courier New"/>
      <w:sz w:val="20"/>
      <w:szCs w:val="20"/>
      <w:lang w:val="en-US"/>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Основной текст (3)_"/>
    <w:basedOn w:val="a0"/>
    <w:link w:val="30"/>
    <w:uiPriority w:val="99"/>
    <w:rPr>
      <w:rFonts w:ascii="Times New Roman" w:hAnsi="Times New Roman" w:cs="Times New Roman"/>
      <w:b/>
      <w:bCs/>
      <w:sz w:val="28"/>
      <w:szCs w:val="28"/>
      <w:shd w:val="clear" w:color="auto" w:fill="FFFFFF"/>
    </w:rPr>
  </w:style>
  <w:style w:type="paragraph" w:customStyle="1" w:styleId="30">
    <w:name w:val="Основной текст (3)"/>
    <w:basedOn w:val="a"/>
    <w:link w:val="3"/>
    <w:uiPriority w:val="99"/>
    <w:qFormat/>
    <w:pPr>
      <w:widowControl w:val="0"/>
      <w:shd w:val="clear" w:color="auto" w:fill="FFFFFF"/>
      <w:spacing w:before="240" w:after="420" w:line="486" w:lineRule="exact"/>
      <w:jc w:val="center"/>
    </w:pPr>
    <w:rPr>
      <w:rFonts w:ascii="Times New Roman" w:hAnsi="Times New Roman" w:cs="Times New Roman"/>
      <w:b/>
      <w:bCs/>
      <w:sz w:val="28"/>
      <w:szCs w:val="28"/>
    </w:rPr>
  </w:style>
  <w:style w:type="character" w:customStyle="1" w:styleId="a9">
    <w:name w:val="Колонтитул_"/>
    <w:basedOn w:val="a0"/>
    <w:link w:val="aa"/>
    <w:qFormat/>
    <w:rPr>
      <w:rFonts w:ascii="Times New Roman" w:hAnsi="Times New Roman" w:cs="Times New Roman"/>
      <w:shd w:val="clear" w:color="auto" w:fill="FFFFFF"/>
    </w:rPr>
  </w:style>
  <w:style w:type="paragraph" w:customStyle="1" w:styleId="aa">
    <w:name w:val="Колонтитул"/>
    <w:basedOn w:val="a"/>
    <w:link w:val="a9"/>
    <w:pPr>
      <w:widowControl w:val="0"/>
      <w:shd w:val="clear" w:color="auto" w:fill="FFFFFF"/>
      <w:spacing w:after="0" w:line="240" w:lineRule="atLeast"/>
    </w:pPr>
    <w:rPr>
      <w:rFonts w:ascii="Times New Roman" w:hAnsi="Times New Roman" w:cs="Times New Roman"/>
    </w:rPr>
  </w:style>
  <w:style w:type="paragraph" w:styleId="ab">
    <w:name w:val="List Paragraph"/>
    <w:basedOn w:val="a"/>
    <w:uiPriority w:val="34"/>
    <w:qFormat/>
    <w:pPr>
      <w:ind w:left="720"/>
      <w:contextualSpacing/>
    </w:pPr>
  </w:style>
  <w:style w:type="character" w:customStyle="1" w:styleId="2">
    <w:name w:val="Основной текст (2)_"/>
    <w:basedOn w:val="a0"/>
    <w:link w:val="21"/>
    <w:qFormat/>
    <w:rPr>
      <w:rFonts w:ascii="Times New Roman" w:hAnsi="Times New Roman"/>
      <w:sz w:val="28"/>
      <w:szCs w:val="28"/>
      <w:shd w:val="clear" w:color="auto" w:fill="FFFFFF"/>
    </w:rPr>
  </w:style>
  <w:style w:type="paragraph" w:customStyle="1" w:styleId="21">
    <w:name w:val="Основной текст (2)1"/>
    <w:basedOn w:val="a"/>
    <w:link w:val="2"/>
    <w:uiPriority w:val="99"/>
    <w:qFormat/>
    <w:pPr>
      <w:widowControl w:val="0"/>
      <w:shd w:val="clear" w:color="auto" w:fill="FFFFFF"/>
      <w:spacing w:after="0" w:line="240" w:lineRule="atLeast"/>
      <w:ind w:hanging="600"/>
    </w:pPr>
    <w:rPr>
      <w:rFonts w:ascii="Times New Roman" w:hAnsi="Times New Roman"/>
      <w:sz w:val="28"/>
      <w:szCs w:val="28"/>
    </w:rPr>
  </w:style>
  <w:style w:type="character" w:customStyle="1" w:styleId="212pt">
    <w:name w:val="Основной текст (2) + 12 pt"/>
    <w:basedOn w:val="2"/>
    <w:uiPriority w:val="99"/>
    <w:qFormat/>
    <w:rPr>
      <w:rFonts w:ascii="Times New Roman" w:hAnsi="Times New Roman"/>
      <w:sz w:val="24"/>
      <w:szCs w:val="24"/>
      <w:shd w:val="clear" w:color="auto" w:fill="FFFFFF"/>
    </w:rPr>
  </w:style>
  <w:style w:type="character" w:customStyle="1" w:styleId="212pt3">
    <w:name w:val="Основной текст (2) + 12 pt3"/>
    <w:aliases w:val="Полужирный"/>
    <w:basedOn w:val="2"/>
    <w:uiPriority w:val="99"/>
    <w:rPr>
      <w:rFonts w:ascii="Times New Roman" w:hAnsi="Times New Roman"/>
      <w:b/>
      <w:bCs/>
      <w:sz w:val="24"/>
      <w:szCs w:val="24"/>
      <w:shd w:val="clear" w:color="auto" w:fill="FFFFFF"/>
    </w:rPr>
  </w:style>
  <w:style w:type="character" w:customStyle="1" w:styleId="210">
    <w:name w:val="Основной текст (2) + 10"/>
    <w:aliases w:val="5 pt2"/>
    <w:basedOn w:val="2"/>
    <w:uiPriority w:val="99"/>
    <w:rPr>
      <w:rFonts w:ascii="Times New Roman" w:hAnsi="Times New Roman"/>
      <w:spacing w:val="0"/>
      <w:sz w:val="21"/>
      <w:szCs w:val="21"/>
      <w:shd w:val="clear" w:color="auto" w:fill="FFFFFF"/>
    </w:rPr>
  </w:style>
  <w:style w:type="character" w:customStyle="1" w:styleId="5">
    <w:name w:val="Основной текст (5)_"/>
    <w:basedOn w:val="a0"/>
    <w:link w:val="51"/>
    <w:uiPriority w:val="99"/>
    <w:rPr>
      <w:rFonts w:ascii="Times New Roman" w:hAnsi="Times New Roman"/>
      <w:shd w:val="clear" w:color="auto" w:fill="FFFFFF"/>
    </w:rPr>
  </w:style>
  <w:style w:type="paragraph" w:customStyle="1" w:styleId="51">
    <w:name w:val="Основной текст (5)1"/>
    <w:basedOn w:val="a"/>
    <w:link w:val="5"/>
    <w:uiPriority w:val="99"/>
    <w:pPr>
      <w:widowControl w:val="0"/>
      <w:shd w:val="clear" w:color="auto" w:fill="FFFFFF"/>
      <w:spacing w:before="900" w:after="420" w:line="240" w:lineRule="atLeast"/>
      <w:ind w:hanging="360"/>
      <w:jc w:val="both"/>
    </w:pPr>
    <w:rPr>
      <w:rFonts w:ascii="Times New Roman" w:hAnsi="Times New Roman"/>
    </w:rPr>
  </w:style>
  <w:style w:type="character" w:customStyle="1" w:styleId="50">
    <w:name w:val="Основной текст (5)"/>
    <w:basedOn w:val="5"/>
    <w:uiPriority w:val="99"/>
    <w:rPr>
      <w:rFonts w:ascii="Times New Roman" w:hAnsi="Times New Roman"/>
      <w:u w:val="single"/>
      <w:shd w:val="clear" w:color="auto" w:fill="FFFFFF"/>
    </w:rPr>
  </w:style>
  <w:style w:type="character" w:customStyle="1" w:styleId="212pt2">
    <w:name w:val="Основной текст (2) + 12 pt2"/>
    <w:basedOn w:val="2"/>
    <w:uiPriority w:val="99"/>
    <w:qFormat/>
    <w:rPr>
      <w:rFonts w:ascii="Times New Roman" w:hAnsi="Times New Roman" w:cs="Times New Roman"/>
      <w:sz w:val="24"/>
      <w:szCs w:val="24"/>
      <w:u w:val="none"/>
      <w:shd w:val="clear" w:color="auto" w:fill="FFFFFF"/>
    </w:rPr>
  </w:style>
  <w:style w:type="character" w:customStyle="1" w:styleId="2PalatinoLinotype">
    <w:name w:val="Основной текст (2) + Palatino Linotype"/>
    <w:basedOn w:val="2"/>
    <w:uiPriority w:val="99"/>
    <w:rPr>
      <w:rFonts w:ascii="Palatino Linotype" w:hAnsi="Palatino Linotype" w:cs="Palatino Linotype"/>
      <w:sz w:val="12"/>
      <w:szCs w:val="12"/>
      <w:u w:val="none"/>
      <w:shd w:val="clear" w:color="auto" w:fill="FFFFFF"/>
    </w:rPr>
  </w:style>
  <w:style w:type="character" w:customStyle="1" w:styleId="212pt1">
    <w:name w:val="Основной текст (2) + 12 pt1"/>
    <w:basedOn w:val="2"/>
    <w:uiPriority w:val="99"/>
    <w:rPr>
      <w:rFonts w:ascii="Times New Roman" w:hAnsi="Times New Roman" w:cs="Times New Roman"/>
      <w:b/>
      <w:bCs/>
      <w:sz w:val="24"/>
      <w:szCs w:val="24"/>
      <w:u w:val="none"/>
      <w:shd w:val="clear" w:color="auto" w:fill="FFFFFF"/>
    </w:rPr>
  </w:style>
  <w:style w:type="character" w:customStyle="1" w:styleId="a5">
    <w:name w:val="Текст выноски Знак"/>
    <w:basedOn w:val="a0"/>
    <w:link w:val="a4"/>
    <w:uiPriority w:val="99"/>
    <w:semiHidden/>
    <w:qFormat/>
    <w:rPr>
      <w:rFonts w:ascii="Segoe UI" w:hAnsi="Segoe UI" w:cs="Segoe UI"/>
      <w:sz w:val="18"/>
      <w:szCs w:val="18"/>
    </w:rPr>
  </w:style>
  <w:style w:type="paragraph" w:styleId="ac">
    <w:name w:val="No Spacing"/>
    <w:uiPriority w:val="1"/>
    <w:qFormat/>
    <w:rPr>
      <w:rFonts w:ascii="Calibri" w:eastAsia="Times New Roman" w:hAnsi="Calibri" w:cs="Times New Roman"/>
      <w:sz w:val="22"/>
      <w:szCs w:val="22"/>
      <w:lang w:eastAsia="en-US"/>
    </w:rPr>
  </w:style>
  <w:style w:type="character" w:customStyle="1" w:styleId="a7">
    <w:name w:val="Текст Знак"/>
    <w:basedOn w:val="a0"/>
    <w:link w:val="a6"/>
    <w:uiPriority w:val="99"/>
    <w:rPr>
      <w:rFonts w:ascii="Courier New" w:eastAsia="Times New Roman" w:hAnsi="Courier New" w:cs="Courier New"/>
      <w:sz w:val="20"/>
      <w:szCs w:val="20"/>
      <w:lang w:val="en-US"/>
    </w:rPr>
  </w:style>
  <w:style w:type="paragraph" w:customStyle="1" w:styleId="20">
    <w:name w:val="Основной текст (2)"/>
    <w:basedOn w:val="a"/>
    <w:qFormat/>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6">
    <w:name w:val="Основной текст (6)_"/>
    <w:basedOn w:val="a0"/>
    <w:link w:val="60"/>
    <w:qFormat/>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qFormat/>
    <w:pPr>
      <w:widowControl w:val="0"/>
      <w:shd w:val="clear" w:color="auto" w:fill="FFFFFF"/>
      <w:spacing w:before="1740" w:after="120" w:line="0" w:lineRule="atLeast"/>
      <w:ind w:hanging="1660"/>
      <w:jc w:val="center"/>
    </w:pPr>
    <w:rPr>
      <w:rFonts w:ascii="Times New Roman" w:eastAsia="Times New Roman" w:hAnsi="Times New Roman" w:cs="Times New Roman"/>
      <w:b/>
      <w:bCs/>
      <w:sz w:val="28"/>
      <w:szCs w:val="28"/>
    </w:rPr>
  </w:style>
  <w:style w:type="table" w:customStyle="1" w:styleId="11">
    <w:name w:val="Сетка таблицы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2">
    <w:name w:val="Колонтитул (5)_"/>
    <w:basedOn w:val="a0"/>
    <w:link w:val="53"/>
    <w:qFormat/>
    <w:rPr>
      <w:rFonts w:ascii="Times New Roman" w:eastAsia="Times New Roman" w:hAnsi="Times New Roman" w:cs="Times New Roman"/>
      <w:sz w:val="28"/>
      <w:szCs w:val="28"/>
      <w:shd w:val="clear" w:color="auto" w:fill="FFFFFF"/>
    </w:rPr>
  </w:style>
  <w:style w:type="paragraph" w:customStyle="1" w:styleId="53">
    <w:name w:val="Колонтитул (5)"/>
    <w:basedOn w:val="a"/>
    <w:link w:val="52"/>
    <w:qFormat/>
    <w:pPr>
      <w:widowControl w:val="0"/>
      <w:shd w:val="clear" w:color="auto" w:fill="FFFFFF"/>
      <w:spacing w:after="0" w:line="0" w:lineRule="atLeast"/>
    </w:pPr>
    <w:rPr>
      <w:rFonts w:ascii="Times New Roman" w:eastAsia="Times New Roman" w:hAnsi="Times New Roman" w:cs="Times New Roman"/>
      <w:sz w:val="28"/>
      <w:szCs w:val="28"/>
    </w:rPr>
  </w:style>
  <w:style w:type="table" w:customStyle="1" w:styleId="22">
    <w:name w:val="Сетка таблиц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2"/>
    <w:qFormat/>
    <w:rPr>
      <w:rFonts w:ascii="Times New Roman" w:eastAsia="Times New Roman" w:hAnsi="Times New Roman" w:cs="Times New Roman"/>
      <w:color w:val="000000"/>
      <w:spacing w:val="0"/>
      <w:w w:val="100"/>
      <w:position w:val="0"/>
      <w:sz w:val="22"/>
      <w:szCs w:val="22"/>
      <w:u w:val="none"/>
      <w:shd w:val="clear" w:color="auto" w:fill="FFFFFF"/>
      <w:lang w:val="ru-RU" w:eastAsia="ru-RU" w:bidi="ru-RU"/>
    </w:rPr>
  </w:style>
  <w:style w:type="character" w:customStyle="1" w:styleId="7">
    <w:name w:val="Основной текст (7)_"/>
    <w:basedOn w:val="a0"/>
    <w:link w:val="70"/>
    <w:rsid w:val="00916771"/>
    <w:rPr>
      <w:rFonts w:ascii="Times New Roman" w:eastAsia="Times New Roman" w:hAnsi="Times New Roman" w:cs="Times New Roman"/>
      <w:sz w:val="26"/>
      <w:szCs w:val="26"/>
      <w:shd w:val="clear" w:color="auto" w:fill="FFFFFF"/>
    </w:rPr>
  </w:style>
  <w:style w:type="paragraph" w:customStyle="1" w:styleId="70">
    <w:name w:val="Основной текст (7)"/>
    <w:basedOn w:val="a"/>
    <w:link w:val="7"/>
    <w:rsid w:val="00916771"/>
    <w:pPr>
      <w:widowControl w:val="0"/>
      <w:shd w:val="clear" w:color="auto" w:fill="FFFFFF"/>
      <w:spacing w:after="0" w:line="486" w:lineRule="exact"/>
      <w:jc w:val="both"/>
    </w:pPr>
    <w:rPr>
      <w:rFonts w:ascii="Times New Roman" w:eastAsia="Times New Roman" w:hAnsi="Times New Roman" w:cs="Times New Roman"/>
      <w:sz w:val="26"/>
      <w:szCs w:val="26"/>
      <w:lang w:eastAsia="ru-RU"/>
    </w:rPr>
  </w:style>
  <w:style w:type="character" w:customStyle="1" w:styleId="ad">
    <w:name w:val="Основной текст_"/>
    <w:basedOn w:val="a0"/>
    <w:link w:val="12"/>
    <w:rsid w:val="003C5AB3"/>
    <w:rPr>
      <w:rFonts w:ascii="Times New Roman" w:eastAsia="Times New Roman" w:hAnsi="Times New Roman" w:cs="Times New Roman"/>
      <w:sz w:val="28"/>
      <w:szCs w:val="28"/>
    </w:rPr>
  </w:style>
  <w:style w:type="character" w:customStyle="1" w:styleId="13">
    <w:name w:val="Заголовок №1_"/>
    <w:basedOn w:val="a0"/>
    <w:link w:val="14"/>
    <w:rsid w:val="003C5AB3"/>
    <w:rPr>
      <w:rFonts w:ascii="Times New Roman" w:eastAsia="Times New Roman" w:hAnsi="Times New Roman" w:cs="Times New Roman"/>
      <w:b/>
      <w:bCs/>
      <w:sz w:val="28"/>
      <w:szCs w:val="28"/>
    </w:rPr>
  </w:style>
  <w:style w:type="paragraph" w:customStyle="1" w:styleId="12">
    <w:name w:val="Основной текст1"/>
    <w:basedOn w:val="a"/>
    <w:link w:val="ad"/>
    <w:rsid w:val="003C5AB3"/>
    <w:pPr>
      <w:widowControl w:val="0"/>
      <w:spacing w:after="0" w:line="360" w:lineRule="auto"/>
      <w:ind w:firstLine="400"/>
    </w:pPr>
    <w:rPr>
      <w:rFonts w:ascii="Times New Roman" w:eastAsia="Times New Roman" w:hAnsi="Times New Roman" w:cs="Times New Roman"/>
      <w:sz w:val="28"/>
      <w:szCs w:val="28"/>
      <w:lang w:eastAsia="ru-RU"/>
    </w:rPr>
  </w:style>
  <w:style w:type="paragraph" w:customStyle="1" w:styleId="14">
    <w:name w:val="Заголовок №1"/>
    <w:basedOn w:val="a"/>
    <w:link w:val="13"/>
    <w:rsid w:val="003C5AB3"/>
    <w:pPr>
      <w:widowControl w:val="0"/>
      <w:spacing w:after="120"/>
      <w:jc w:val="center"/>
      <w:outlineLvl w:val="0"/>
    </w:pPr>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C340C2"/>
    <w:rPr>
      <w:rFonts w:asciiTheme="majorHAnsi" w:eastAsiaTheme="majorEastAsia" w:hAnsiTheme="majorHAnsi" w:cstheme="majorBidi"/>
      <w:b/>
      <w:bCs/>
      <w:color w:val="365F91" w:themeColor="accent1" w:themeShade="BF"/>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540859">
      <w:bodyDiv w:val="1"/>
      <w:marLeft w:val="0"/>
      <w:marRight w:val="0"/>
      <w:marTop w:val="0"/>
      <w:marBottom w:val="0"/>
      <w:divBdr>
        <w:top w:val="none" w:sz="0" w:space="0" w:color="auto"/>
        <w:left w:val="none" w:sz="0" w:space="0" w:color="auto"/>
        <w:bottom w:val="none" w:sz="0" w:space="0" w:color="auto"/>
        <w:right w:val="none" w:sz="0" w:space="0" w:color="auto"/>
      </w:divBdr>
    </w:div>
    <w:div w:id="799347468">
      <w:bodyDiv w:val="1"/>
      <w:marLeft w:val="0"/>
      <w:marRight w:val="0"/>
      <w:marTop w:val="0"/>
      <w:marBottom w:val="0"/>
      <w:divBdr>
        <w:top w:val="none" w:sz="0" w:space="0" w:color="auto"/>
        <w:left w:val="none" w:sz="0" w:space="0" w:color="auto"/>
        <w:bottom w:val="none" w:sz="0" w:space="0" w:color="auto"/>
        <w:right w:val="none" w:sz="0" w:space="0" w:color="auto"/>
      </w:divBdr>
    </w:div>
    <w:div w:id="1208712990">
      <w:bodyDiv w:val="1"/>
      <w:marLeft w:val="0"/>
      <w:marRight w:val="0"/>
      <w:marTop w:val="0"/>
      <w:marBottom w:val="0"/>
      <w:divBdr>
        <w:top w:val="none" w:sz="0" w:space="0" w:color="auto"/>
        <w:left w:val="none" w:sz="0" w:space="0" w:color="auto"/>
        <w:bottom w:val="none" w:sz="0" w:space="0" w:color="auto"/>
        <w:right w:val="none" w:sz="0" w:space="0" w:color="auto"/>
      </w:divBdr>
    </w:div>
    <w:div w:id="1549106664">
      <w:bodyDiv w:val="1"/>
      <w:marLeft w:val="0"/>
      <w:marRight w:val="0"/>
      <w:marTop w:val="0"/>
      <w:marBottom w:val="0"/>
      <w:divBdr>
        <w:top w:val="none" w:sz="0" w:space="0" w:color="auto"/>
        <w:left w:val="none" w:sz="0" w:space="0" w:color="auto"/>
        <w:bottom w:val="none" w:sz="0" w:space="0" w:color="auto"/>
        <w:right w:val="none" w:sz="0" w:space="0" w:color="auto"/>
      </w:divBdr>
    </w:div>
    <w:div w:id="17985718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orlyatarussi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C41FA9-D0FB-4409-AC27-850AAEF28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701</TotalTime>
  <Pages>28</Pages>
  <Words>7196</Words>
  <Characters>41020</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Амина</cp:lastModifiedBy>
  <cp:revision>35</cp:revision>
  <cp:lastPrinted>2024-01-15T16:13:00Z</cp:lastPrinted>
  <dcterms:created xsi:type="dcterms:W3CDTF">2026-01-13T09:20:00Z</dcterms:created>
  <dcterms:modified xsi:type="dcterms:W3CDTF">2026-02-03T06:06:00Z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5430580823524DC38657789EA350567A</vt:lpwstr>
  </property>
</Properties>
</file>